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DA056" w14:textId="77777777" w:rsidR="00AB10DA" w:rsidRDefault="00AB10DA" w:rsidP="00AB10D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445E9BD" w14:textId="0B1D2E15" w:rsidR="00650CB5" w:rsidRPr="00AB10DA" w:rsidRDefault="00AB10DA" w:rsidP="00AB10D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LEI</w:t>
      </w:r>
      <w:r w:rsidR="00650CB5" w:rsidRPr="00AB10DA">
        <w:rPr>
          <w:rFonts w:ascii="Times New Roman" w:hAnsi="Times New Roman"/>
          <w:b/>
          <w:sz w:val="26"/>
          <w:szCs w:val="26"/>
        </w:rPr>
        <w:t xml:space="preserve"> Nº 1</w:t>
      </w:r>
      <w:r>
        <w:rPr>
          <w:rFonts w:ascii="Times New Roman" w:hAnsi="Times New Roman"/>
          <w:b/>
          <w:sz w:val="26"/>
          <w:szCs w:val="26"/>
        </w:rPr>
        <w:t>.382</w:t>
      </w:r>
      <w:r w:rsidR="004928AA" w:rsidRPr="00AB10DA">
        <w:rPr>
          <w:rFonts w:ascii="Times New Roman" w:hAnsi="Times New Roman"/>
          <w:b/>
          <w:sz w:val="26"/>
          <w:szCs w:val="26"/>
        </w:rPr>
        <w:t xml:space="preserve">, DE </w:t>
      </w:r>
      <w:r w:rsidR="007E2262" w:rsidRPr="00AB10DA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4</w:t>
      </w:r>
      <w:r w:rsidR="004B6524" w:rsidRPr="00AB10DA">
        <w:rPr>
          <w:rFonts w:ascii="Times New Roman" w:hAnsi="Times New Roman"/>
          <w:b/>
          <w:sz w:val="26"/>
          <w:szCs w:val="26"/>
        </w:rPr>
        <w:t xml:space="preserve"> DE NOVEMBRO</w:t>
      </w:r>
      <w:r w:rsidR="00650CB5" w:rsidRPr="00AB10DA">
        <w:rPr>
          <w:rFonts w:ascii="Times New Roman" w:hAnsi="Times New Roman"/>
          <w:b/>
          <w:sz w:val="26"/>
          <w:szCs w:val="26"/>
        </w:rPr>
        <w:t xml:space="preserve"> DE 2023.</w:t>
      </w:r>
    </w:p>
    <w:p w14:paraId="31FF9A7E" w14:textId="542E92F7" w:rsidR="00AB10DA" w:rsidRDefault="00AB10DA" w:rsidP="00AB10DA">
      <w:pPr>
        <w:spacing w:after="0" w:line="240" w:lineRule="auto"/>
        <w:ind w:left="4248"/>
        <w:jc w:val="both"/>
        <w:rPr>
          <w:rFonts w:ascii="Times New Roman" w:hAnsi="Times New Roman"/>
          <w:b/>
          <w:sz w:val="26"/>
          <w:szCs w:val="26"/>
        </w:rPr>
      </w:pPr>
    </w:p>
    <w:p w14:paraId="19C8E9F8" w14:textId="77777777" w:rsidR="00AB10DA" w:rsidRDefault="00AB10DA" w:rsidP="00AB10DA">
      <w:pPr>
        <w:spacing w:after="0" w:line="240" w:lineRule="auto"/>
        <w:ind w:left="4248"/>
        <w:jc w:val="both"/>
        <w:rPr>
          <w:rFonts w:ascii="Times New Roman" w:hAnsi="Times New Roman"/>
          <w:b/>
          <w:sz w:val="26"/>
          <w:szCs w:val="26"/>
        </w:rPr>
      </w:pPr>
    </w:p>
    <w:p w14:paraId="039F01F3" w14:textId="77777777" w:rsidR="00AB10DA" w:rsidRDefault="00AB10DA" w:rsidP="00AB10DA">
      <w:pPr>
        <w:spacing w:after="0" w:line="240" w:lineRule="auto"/>
        <w:ind w:left="4248"/>
        <w:jc w:val="both"/>
        <w:rPr>
          <w:rFonts w:ascii="Times New Roman" w:hAnsi="Times New Roman"/>
          <w:b/>
          <w:sz w:val="26"/>
          <w:szCs w:val="26"/>
        </w:rPr>
      </w:pPr>
    </w:p>
    <w:p w14:paraId="3924E2F5" w14:textId="35D691AA" w:rsidR="007E2262" w:rsidRPr="00AB10DA" w:rsidRDefault="007E2262" w:rsidP="00AB10DA">
      <w:pPr>
        <w:spacing w:after="0" w:line="240" w:lineRule="auto"/>
        <w:ind w:left="4536"/>
        <w:jc w:val="both"/>
        <w:rPr>
          <w:rFonts w:ascii="Times New Roman" w:hAnsi="Times New Roman"/>
          <w:b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“Dispõe sobre a criação do Banco de Medicamentos, “FARMACIA SOLIDARIA” do Município de Chapadão do Sul, e dá outras providências</w:t>
      </w:r>
      <w:r w:rsidR="00F514ED" w:rsidRPr="00AB10DA">
        <w:rPr>
          <w:rFonts w:ascii="Times New Roman" w:hAnsi="Times New Roman"/>
          <w:b/>
          <w:sz w:val="26"/>
          <w:szCs w:val="26"/>
        </w:rPr>
        <w:t>”</w:t>
      </w:r>
      <w:r w:rsidRPr="00AB10DA">
        <w:rPr>
          <w:rFonts w:ascii="Times New Roman" w:hAnsi="Times New Roman"/>
          <w:b/>
          <w:sz w:val="26"/>
          <w:szCs w:val="26"/>
        </w:rPr>
        <w:t>.</w:t>
      </w:r>
    </w:p>
    <w:p w14:paraId="5723AF0A" w14:textId="061A7CEE" w:rsidR="00EB2741" w:rsidRDefault="00EB2741" w:rsidP="00AB10DA">
      <w:pPr>
        <w:pStyle w:val="SemEspaamento"/>
        <w:tabs>
          <w:tab w:val="left" w:pos="851"/>
          <w:tab w:val="left" w:pos="1418"/>
        </w:tabs>
        <w:jc w:val="both"/>
        <w:rPr>
          <w:rFonts w:ascii="Times New Roman" w:hAnsi="Times New Roman"/>
          <w:sz w:val="26"/>
          <w:szCs w:val="26"/>
        </w:rPr>
      </w:pPr>
    </w:p>
    <w:p w14:paraId="41376C09" w14:textId="06386A3E" w:rsidR="00AB10DA" w:rsidRDefault="00AB10DA" w:rsidP="00AB10DA">
      <w:pPr>
        <w:pStyle w:val="SemEspaamento"/>
        <w:tabs>
          <w:tab w:val="left" w:pos="851"/>
          <w:tab w:val="left" w:pos="1418"/>
        </w:tabs>
        <w:jc w:val="both"/>
        <w:rPr>
          <w:rFonts w:ascii="Times New Roman" w:hAnsi="Times New Roman"/>
          <w:sz w:val="26"/>
          <w:szCs w:val="26"/>
        </w:rPr>
      </w:pPr>
    </w:p>
    <w:p w14:paraId="3D507F40" w14:textId="77777777" w:rsidR="00AB10DA" w:rsidRPr="00AB10DA" w:rsidRDefault="00AB10DA" w:rsidP="00AB10DA">
      <w:pPr>
        <w:pStyle w:val="SemEspaamento"/>
        <w:tabs>
          <w:tab w:val="left" w:pos="851"/>
          <w:tab w:val="left" w:pos="1418"/>
        </w:tabs>
        <w:jc w:val="both"/>
        <w:rPr>
          <w:rFonts w:ascii="Times New Roman" w:hAnsi="Times New Roman"/>
          <w:sz w:val="26"/>
          <w:szCs w:val="26"/>
        </w:rPr>
      </w:pPr>
    </w:p>
    <w:p w14:paraId="6EE83638" w14:textId="69C48742" w:rsidR="00AB10DA" w:rsidRDefault="00AB10DA" w:rsidP="00AB10DA">
      <w:pPr>
        <w:pStyle w:val="SemEspaamento"/>
        <w:ind w:firstLine="1418"/>
        <w:jc w:val="both"/>
        <w:rPr>
          <w:rFonts w:ascii="Times New Roman" w:hAnsi="Times New Roman"/>
          <w:bCs/>
          <w:sz w:val="26"/>
          <w:szCs w:val="26"/>
        </w:rPr>
      </w:pPr>
      <w:r w:rsidRPr="00AB10DA">
        <w:rPr>
          <w:rFonts w:ascii="Times New Roman" w:hAnsi="Times New Roman"/>
          <w:bCs/>
          <w:sz w:val="26"/>
          <w:szCs w:val="26"/>
        </w:rPr>
        <w:t xml:space="preserve">O </w:t>
      </w:r>
      <w:r w:rsidRPr="00AB10DA">
        <w:rPr>
          <w:rFonts w:ascii="Times New Roman" w:hAnsi="Times New Roman"/>
          <w:b/>
          <w:sz w:val="26"/>
          <w:szCs w:val="26"/>
        </w:rPr>
        <w:t>Prefeito Municipal</w:t>
      </w:r>
      <w:r w:rsidRPr="00AB10DA">
        <w:rPr>
          <w:rFonts w:ascii="Times New Roman" w:hAnsi="Times New Roman"/>
          <w:bCs/>
          <w:sz w:val="26"/>
          <w:szCs w:val="26"/>
        </w:rPr>
        <w:t xml:space="preserve"> de Chapadão do Sul, Estado de Mato Grosso do Sul, no uso de suas atribuições legais e,</w:t>
      </w:r>
    </w:p>
    <w:p w14:paraId="64865258" w14:textId="5D74F090" w:rsidR="00372BBA" w:rsidRPr="00AB10DA" w:rsidRDefault="00AB10DA" w:rsidP="00AB10DA">
      <w:pPr>
        <w:pStyle w:val="SemEspaamento"/>
        <w:ind w:firstLine="1418"/>
        <w:jc w:val="both"/>
        <w:rPr>
          <w:rFonts w:ascii="Times New Roman" w:hAnsi="Times New Roman"/>
          <w:bCs/>
          <w:sz w:val="26"/>
          <w:szCs w:val="26"/>
        </w:rPr>
      </w:pPr>
      <w:r w:rsidRPr="00AB10DA">
        <w:rPr>
          <w:rFonts w:ascii="Times New Roman" w:hAnsi="Times New Roman"/>
          <w:bCs/>
          <w:sz w:val="26"/>
          <w:szCs w:val="26"/>
        </w:rPr>
        <w:t xml:space="preserve">Faço saber que a </w:t>
      </w:r>
      <w:r w:rsidRPr="00AB10DA">
        <w:rPr>
          <w:rFonts w:ascii="Times New Roman" w:hAnsi="Times New Roman"/>
          <w:b/>
          <w:sz w:val="26"/>
          <w:szCs w:val="26"/>
        </w:rPr>
        <w:t>Câmara Municipal</w:t>
      </w:r>
      <w:r w:rsidRPr="00AB10DA">
        <w:rPr>
          <w:rFonts w:ascii="Times New Roman" w:hAnsi="Times New Roman"/>
          <w:bCs/>
          <w:sz w:val="26"/>
          <w:szCs w:val="26"/>
        </w:rPr>
        <w:t xml:space="preserve"> decreta e eu sanciono e promulgo a seguinte LEI:</w:t>
      </w:r>
    </w:p>
    <w:p w14:paraId="279CBF56" w14:textId="77777777" w:rsidR="00AB10DA" w:rsidRDefault="00F514ED" w:rsidP="00AB10DA">
      <w:pPr>
        <w:pStyle w:val="SemEspaamento"/>
        <w:ind w:firstLine="1418"/>
        <w:jc w:val="both"/>
        <w:rPr>
          <w:rFonts w:ascii="Times New Roman" w:hAnsi="Times New Roman"/>
          <w:b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ab/>
      </w:r>
    </w:p>
    <w:p w14:paraId="1011DD2D" w14:textId="4386DB6D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Art. 1º.</w:t>
      </w:r>
      <w:r w:rsidRPr="00AB10DA">
        <w:rPr>
          <w:rFonts w:ascii="Times New Roman" w:hAnsi="Times New Roman"/>
          <w:sz w:val="26"/>
          <w:szCs w:val="26"/>
        </w:rPr>
        <w:t xml:space="preserve"> Fica instituído o Banco de Medicamentos do Município de Chapadão do Sul, com a finalidade de angariar medicamentos doados por empresas do segmento farmacêutico, Pessoas Físicas e Jurídicas para a Farmácia Central do Município para a subsequente distribuição gratuita à população carente, especialmente aos idosos, sob supervisão técnica e após rigoroso controle de sua qualidade e prazo de validade, por meio da Secretaria Municipal de Saúde, desde que apresentando o respectivo Receituário Médico.</w:t>
      </w:r>
    </w:p>
    <w:p w14:paraId="185ECDB5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sz w:val="26"/>
          <w:szCs w:val="26"/>
        </w:rPr>
        <w:tab/>
      </w:r>
    </w:p>
    <w:p w14:paraId="080661BD" w14:textId="3385EB0F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Parágrafo único.</w:t>
      </w:r>
      <w:r w:rsidRPr="00AB10DA">
        <w:rPr>
          <w:rFonts w:ascii="Times New Roman" w:hAnsi="Times New Roman"/>
          <w:sz w:val="26"/>
          <w:szCs w:val="26"/>
        </w:rPr>
        <w:t xml:space="preserve"> O programa terá como principal objetivo arrecadar, junto a indústrias farmacêuticas, consultórios médicos, farmácias e assemelhados, bem como, entre as pessoas da comunidade, os medicamentos industrializados e aprovados para comercialização, no entanto, sem terem sido alteradas suas propriedades que garantam condições plenas e seguras para os fins que se destinam.</w:t>
      </w:r>
    </w:p>
    <w:p w14:paraId="77E03FFC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7103ACD1" w14:textId="102B9C5A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Art. 2</w:t>
      </w:r>
      <w:r w:rsidR="00AB10DA">
        <w:rPr>
          <w:rFonts w:ascii="Times New Roman" w:hAnsi="Times New Roman"/>
          <w:b/>
          <w:sz w:val="26"/>
          <w:szCs w:val="26"/>
        </w:rPr>
        <w:t>º</w:t>
      </w:r>
      <w:r w:rsidRPr="00AB10DA">
        <w:rPr>
          <w:rFonts w:ascii="Times New Roman" w:hAnsi="Times New Roman"/>
          <w:b/>
          <w:sz w:val="26"/>
          <w:szCs w:val="26"/>
        </w:rPr>
        <w:t>.</w:t>
      </w:r>
      <w:r w:rsidRPr="00AB10DA">
        <w:rPr>
          <w:rFonts w:ascii="Times New Roman" w:hAnsi="Times New Roman"/>
          <w:sz w:val="26"/>
          <w:szCs w:val="26"/>
        </w:rPr>
        <w:t xml:space="preserve"> O Banco de Medicamentos funcionará em ambiente próprio para o fim a que se destina, tendo como local um espaço dentro da Secretaria Municipal de Saúde.</w:t>
      </w:r>
    </w:p>
    <w:p w14:paraId="3509BAF3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5155BAD7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Parágrafo único.</w:t>
      </w:r>
      <w:r w:rsidRPr="00AB10DA">
        <w:rPr>
          <w:rFonts w:ascii="Times New Roman" w:hAnsi="Times New Roman"/>
          <w:sz w:val="26"/>
          <w:szCs w:val="26"/>
        </w:rPr>
        <w:t xml:space="preserve"> O Município fica isento de manter financeiramente os medicamentos no “Banco de Medicamentos”, uma vez que farão parte do mesmo, somente aqueles doados e arrecadados, na forma contida no parágrafo único do Art. 1º.</w:t>
      </w:r>
    </w:p>
    <w:p w14:paraId="60EDBDA5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1B91403B" w14:textId="7FAD7B50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Art. 3</w:t>
      </w:r>
      <w:r w:rsidR="00AB10DA">
        <w:rPr>
          <w:rFonts w:ascii="Times New Roman" w:hAnsi="Times New Roman"/>
          <w:b/>
          <w:sz w:val="26"/>
          <w:szCs w:val="26"/>
        </w:rPr>
        <w:t>º</w:t>
      </w:r>
      <w:r w:rsidRPr="00AB10DA">
        <w:rPr>
          <w:rFonts w:ascii="Times New Roman" w:hAnsi="Times New Roman"/>
          <w:b/>
          <w:sz w:val="26"/>
          <w:szCs w:val="26"/>
        </w:rPr>
        <w:t>.</w:t>
      </w:r>
      <w:r w:rsidRPr="00AB10DA">
        <w:rPr>
          <w:rFonts w:ascii="Times New Roman" w:hAnsi="Times New Roman"/>
          <w:sz w:val="26"/>
          <w:szCs w:val="26"/>
        </w:rPr>
        <w:t xml:space="preserve"> Todas as atividades para formação dos estoques, classificação e verificação do conteúdo e prazo de validade serão desempenhadas por profissionais das áreas médicas ou farmacêutica do quadro próprio do município, estudantes, estagiários e voluntários.</w:t>
      </w:r>
    </w:p>
    <w:p w14:paraId="2E59D061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469BF4E0" w14:textId="42640B84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lastRenderedPageBreak/>
        <w:t>§ 1º</w:t>
      </w:r>
      <w:r w:rsidRPr="00AB10DA">
        <w:rPr>
          <w:rFonts w:ascii="Times New Roman" w:hAnsi="Times New Roman"/>
          <w:sz w:val="26"/>
          <w:szCs w:val="26"/>
        </w:rPr>
        <w:t>. Os medicamentos doados devem estar em bom estado de conservação, inclusive ter embalagem com bula e prazo mínimo de 45 (Quarenta e Cinco) dias antes da data de vencimento.</w:t>
      </w:r>
    </w:p>
    <w:p w14:paraId="680E14D5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7F4218F3" w14:textId="7D109A83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§ 2º</w:t>
      </w:r>
      <w:r w:rsidRPr="00AB10DA">
        <w:rPr>
          <w:rFonts w:ascii="Times New Roman" w:hAnsi="Times New Roman"/>
          <w:sz w:val="26"/>
          <w:szCs w:val="26"/>
        </w:rPr>
        <w:t>. Os medicamentos devem ser controlados através de seus respectivos nomes genéricos (substância ativa).</w:t>
      </w:r>
    </w:p>
    <w:p w14:paraId="25C41FDC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7006FEE1" w14:textId="288F79F2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§ 3º.</w:t>
      </w:r>
      <w:r w:rsidRPr="00AB10DA">
        <w:rPr>
          <w:rFonts w:ascii="Times New Roman" w:hAnsi="Times New Roman"/>
          <w:sz w:val="26"/>
          <w:szCs w:val="26"/>
        </w:rPr>
        <w:t xml:space="preserve"> Os medicamentos devem ter também uma relação de similaridade nominal (nome comercial e genérico).</w:t>
      </w:r>
    </w:p>
    <w:p w14:paraId="576CF446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0C3C3FF2" w14:textId="4E0505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Art. 4</w:t>
      </w:r>
      <w:r w:rsidR="00AB10DA">
        <w:rPr>
          <w:rFonts w:ascii="Times New Roman" w:hAnsi="Times New Roman"/>
          <w:b/>
          <w:sz w:val="26"/>
          <w:szCs w:val="26"/>
        </w:rPr>
        <w:t>º</w:t>
      </w:r>
      <w:r w:rsidRPr="00AB10DA">
        <w:rPr>
          <w:rFonts w:ascii="Times New Roman" w:hAnsi="Times New Roman"/>
          <w:b/>
          <w:sz w:val="26"/>
          <w:szCs w:val="26"/>
        </w:rPr>
        <w:t>.</w:t>
      </w:r>
      <w:r w:rsidRPr="00AB10DA">
        <w:rPr>
          <w:rFonts w:ascii="Times New Roman" w:hAnsi="Times New Roman"/>
          <w:sz w:val="26"/>
          <w:szCs w:val="26"/>
        </w:rPr>
        <w:t xml:space="preserve"> O Banco de Medicamentos atenderá exclusivamente pessoas comprovadamente carentes especialmente idosos, após visita, cadastro e relatório realizados por assistentes sociais do quadro próprio do Município e/ou voluntários.</w:t>
      </w:r>
    </w:p>
    <w:p w14:paraId="7E6DE2EE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58A7B141" w14:textId="35A2DAC5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Art. 5</w:t>
      </w:r>
      <w:r w:rsidR="00AB10DA">
        <w:rPr>
          <w:rFonts w:ascii="Times New Roman" w:hAnsi="Times New Roman"/>
          <w:b/>
          <w:sz w:val="26"/>
          <w:szCs w:val="26"/>
        </w:rPr>
        <w:t>º</w:t>
      </w:r>
      <w:r w:rsidRPr="00AB10DA">
        <w:rPr>
          <w:rFonts w:ascii="Times New Roman" w:hAnsi="Times New Roman"/>
          <w:b/>
          <w:sz w:val="26"/>
          <w:szCs w:val="26"/>
        </w:rPr>
        <w:t>.</w:t>
      </w:r>
      <w:r w:rsidRPr="00AB10DA">
        <w:rPr>
          <w:rFonts w:ascii="Times New Roman" w:hAnsi="Times New Roman"/>
          <w:sz w:val="26"/>
          <w:szCs w:val="26"/>
        </w:rPr>
        <w:t xml:space="preserve"> O medicamento só será fornecido, dependendo da existência em estoque, através de receita médica original, que deverá ser arquivada em local próprio para receituário.</w:t>
      </w:r>
    </w:p>
    <w:p w14:paraId="344800ED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495856AB" w14:textId="6C408554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Art. 6</w:t>
      </w:r>
      <w:r w:rsidR="00AB10DA">
        <w:rPr>
          <w:rFonts w:ascii="Times New Roman" w:hAnsi="Times New Roman"/>
          <w:b/>
          <w:sz w:val="26"/>
          <w:szCs w:val="26"/>
        </w:rPr>
        <w:t>º</w:t>
      </w:r>
      <w:r w:rsidRPr="00AB10DA">
        <w:rPr>
          <w:rFonts w:ascii="Times New Roman" w:hAnsi="Times New Roman"/>
          <w:b/>
          <w:sz w:val="26"/>
          <w:szCs w:val="26"/>
        </w:rPr>
        <w:t>.</w:t>
      </w:r>
      <w:r w:rsidRPr="00AB10DA">
        <w:rPr>
          <w:rFonts w:ascii="Times New Roman" w:hAnsi="Times New Roman"/>
          <w:sz w:val="26"/>
          <w:szCs w:val="26"/>
        </w:rPr>
        <w:t xml:space="preserve"> Os estoques de medicamentos devem ser relacionados e atualizados todas as semanas.</w:t>
      </w:r>
    </w:p>
    <w:p w14:paraId="5D01BE67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26F25EEB" w14:textId="758CA4AB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Art. 7</w:t>
      </w:r>
      <w:r w:rsidR="00AB10DA">
        <w:rPr>
          <w:rFonts w:ascii="Times New Roman" w:hAnsi="Times New Roman"/>
          <w:b/>
          <w:sz w:val="26"/>
          <w:szCs w:val="26"/>
        </w:rPr>
        <w:t>º</w:t>
      </w:r>
      <w:r w:rsidRPr="00AB10DA">
        <w:rPr>
          <w:rFonts w:ascii="Times New Roman" w:hAnsi="Times New Roman"/>
          <w:b/>
          <w:sz w:val="26"/>
          <w:szCs w:val="26"/>
        </w:rPr>
        <w:t>.</w:t>
      </w:r>
      <w:r w:rsidRPr="00AB10DA">
        <w:rPr>
          <w:rFonts w:ascii="Times New Roman" w:hAnsi="Times New Roman"/>
          <w:sz w:val="26"/>
          <w:szCs w:val="26"/>
        </w:rPr>
        <w:t xml:space="preserve"> O Município incentivará as doações ao Banco de Medicamentos, por meio de campanhas executadas pelo Setor Competente da Municipalidade e outros meios legais.</w:t>
      </w:r>
    </w:p>
    <w:p w14:paraId="3B302D9F" w14:textId="77777777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</w:p>
    <w:p w14:paraId="4252F4D8" w14:textId="2F961D79" w:rsidR="007E2262" w:rsidRPr="00AB10DA" w:rsidRDefault="007E2262" w:rsidP="00AB10DA">
      <w:pPr>
        <w:pStyle w:val="SemEspaamento"/>
        <w:ind w:firstLine="1418"/>
        <w:jc w:val="both"/>
        <w:rPr>
          <w:rFonts w:ascii="Times New Roman" w:hAnsi="Times New Roman"/>
          <w:sz w:val="26"/>
          <w:szCs w:val="26"/>
        </w:rPr>
      </w:pPr>
      <w:r w:rsidRPr="00AB10DA">
        <w:rPr>
          <w:rFonts w:ascii="Times New Roman" w:hAnsi="Times New Roman"/>
          <w:b/>
          <w:sz w:val="26"/>
          <w:szCs w:val="26"/>
        </w:rPr>
        <w:t>Art. 8</w:t>
      </w:r>
      <w:r w:rsidR="00AB10DA">
        <w:rPr>
          <w:rFonts w:ascii="Times New Roman" w:hAnsi="Times New Roman"/>
          <w:b/>
          <w:sz w:val="26"/>
          <w:szCs w:val="26"/>
        </w:rPr>
        <w:t>º</w:t>
      </w:r>
      <w:r w:rsidRPr="00AB10DA">
        <w:rPr>
          <w:rFonts w:ascii="Times New Roman" w:hAnsi="Times New Roman"/>
          <w:b/>
          <w:sz w:val="26"/>
          <w:szCs w:val="26"/>
        </w:rPr>
        <w:t>.</w:t>
      </w:r>
      <w:r w:rsidRPr="00AB10DA">
        <w:rPr>
          <w:rFonts w:ascii="Times New Roman" w:hAnsi="Times New Roman"/>
          <w:sz w:val="26"/>
          <w:szCs w:val="26"/>
        </w:rPr>
        <w:t xml:space="preserve"> O Poder Público Municipal poderá celebrar os convênios que se fizerem necessários à execução desta Lei.</w:t>
      </w:r>
    </w:p>
    <w:p w14:paraId="0387D245" w14:textId="77777777" w:rsidR="00B315D6" w:rsidRPr="00AB10DA" w:rsidRDefault="00B315D6" w:rsidP="00AB10DA">
      <w:pPr>
        <w:spacing w:after="0" w:line="240" w:lineRule="auto"/>
        <w:ind w:firstLine="1418"/>
        <w:rPr>
          <w:rFonts w:ascii="Times New Roman" w:hAnsi="Times New Roman"/>
          <w:sz w:val="26"/>
          <w:szCs w:val="26"/>
        </w:rPr>
      </w:pPr>
    </w:p>
    <w:p w14:paraId="0C9A65B4" w14:textId="4F544DEC" w:rsidR="007E2262" w:rsidRDefault="007E2262" w:rsidP="00AB10DA">
      <w:pPr>
        <w:tabs>
          <w:tab w:val="left" w:pos="8505"/>
        </w:tabs>
        <w:spacing w:after="0" w:line="240" w:lineRule="auto"/>
        <w:ind w:right="11" w:firstLine="141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B10DA">
        <w:rPr>
          <w:rFonts w:ascii="Times New Roman" w:hAnsi="Times New Roman"/>
          <w:color w:val="000000" w:themeColor="text1"/>
          <w:sz w:val="26"/>
          <w:szCs w:val="26"/>
        </w:rPr>
        <w:t>Chapadão do Sul</w:t>
      </w:r>
      <w:r w:rsidR="00AB10DA">
        <w:rPr>
          <w:rFonts w:ascii="Times New Roman" w:hAnsi="Times New Roman"/>
          <w:color w:val="000000" w:themeColor="text1"/>
          <w:sz w:val="26"/>
          <w:szCs w:val="26"/>
        </w:rPr>
        <w:t xml:space="preserve"> - MS</w:t>
      </w:r>
      <w:r w:rsidRPr="00AB10DA">
        <w:rPr>
          <w:rFonts w:ascii="Times New Roman" w:hAnsi="Times New Roman"/>
          <w:color w:val="000000" w:themeColor="text1"/>
          <w:sz w:val="26"/>
          <w:szCs w:val="26"/>
        </w:rPr>
        <w:t>, 2</w:t>
      </w:r>
      <w:r w:rsidR="00AB10DA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AB10DA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r w:rsidR="00AB10DA">
        <w:rPr>
          <w:rFonts w:ascii="Times New Roman" w:hAnsi="Times New Roman"/>
          <w:color w:val="000000" w:themeColor="text1"/>
          <w:sz w:val="26"/>
          <w:szCs w:val="26"/>
        </w:rPr>
        <w:t>n</w:t>
      </w:r>
      <w:r w:rsidRPr="00AB10DA">
        <w:rPr>
          <w:rFonts w:ascii="Times New Roman" w:hAnsi="Times New Roman"/>
          <w:color w:val="000000" w:themeColor="text1"/>
          <w:sz w:val="26"/>
          <w:szCs w:val="26"/>
        </w:rPr>
        <w:t>ovembro de 2023.</w:t>
      </w:r>
    </w:p>
    <w:p w14:paraId="703E343E" w14:textId="1D6722BD" w:rsidR="00AB10DA" w:rsidRDefault="00AB10DA" w:rsidP="00AB10DA">
      <w:pPr>
        <w:tabs>
          <w:tab w:val="left" w:pos="8505"/>
        </w:tabs>
        <w:spacing w:after="0" w:line="240" w:lineRule="auto"/>
        <w:ind w:right="1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8AC7C03" w14:textId="2C1E4047" w:rsidR="00AB10DA" w:rsidRDefault="00AB10DA" w:rsidP="00AB10DA">
      <w:pPr>
        <w:tabs>
          <w:tab w:val="left" w:pos="8505"/>
        </w:tabs>
        <w:spacing w:after="0" w:line="240" w:lineRule="auto"/>
        <w:ind w:right="1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F94BEAF" w14:textId="2E348905" w:rsidR="00AB10DA" w:rsidRDefault="00AB10DA" w:rsidP="00AB10DA">
      <w:pPr>
        <w:tabs>
          <w:tab w:val="left" w:pos="8505"/>
        </w:tabs>
        <w:spacing w:after="0" w:line="240" w:lineRule="auto"/>
        <w:ind w:right="1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0793E96" w14:textId="77777777" w:rsidR="00AB10DA" w:rsidRDefault="00AB10DA" w:rsidP="00AB10DA">
      <w:pPr>
        <w:tabs>
          <w:tab w:val="left" w:pos="8505"/>
        </w:tabs>
        <w:spacing w:after="0" w:line="240" w:lineRule="auto"/>
        <w:ind w:right="1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F55D58A" w14:textId="51D80B2C" w:rsidR="00AB10DA" w:rsidRPr="00AB10DA" w:rsidRDefault="00AB10DA" w:rsidP="00AB10DA">
      <w:pPr>
        <w:tabs>
          <w:tab w:val="left" w:pos="8505"/>
        </w:tabs>
        <w:spacing w:after="0" w:line="240" w:lineRule="auto"/>
        <w:ind w:right="11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B10DA">
        <w:rPr>
          <w:rFonts w:ascii="Times New Roman" w:hAnsi="Times New Roman"/>
          <w:b/>
          <w:bCs/>
          <w:color w:val="000000" w:themeColor="text1"/>
          <w:sz w:val="26"/>
          <w:szCs w:val="26"/>
        </w:rPr>
        <w:t>JOÃO CARLOS KRUG</w:t>
      </w:r>
    </w:p>
    <w:p w14:paraId="35842E9F" w14:textId="7B6AB2B8" w:rsidR="00AB10DA" w:rsidRDefault="00AB10DA" w:rsidP="00AB10DA">
      <w:pPr>
        <w:tabs>
          <w:tab w:val="left" w:pos="8505"/>
        </w:tabs>
        <w:spacing w:after="0" w:line="240" w:lineRule="auto"/>
        <w:ind w:right="1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Prefeito Municipal</w:t>
      </w:r>
    </w:p>
    <w:p w14:paraId="3BF42C42" w14:textId="2760233C" w:rsidR="00AB10DA" w:rsidRPr="00AB10DA" w:rsidRDefault="00AB10DA" w:rsidP="00AB10DA">
      <w:pPr>
        <w:tabs>
          <w:tab w:val="left" w:pos="8505"/>
        </w:tabs>
        <w:spacing w:after="0" w:line="240" w:lineRule="auto"/>
        <w:ind w:right="11"/>
        <w:jc w:val="center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r w:rsidRPr="00AB10DA">
        <w:rPr>
          <w:rFonts w:ascii="Times New Roman" w:hAnsi="Times New Roman"/>
          <w:b/>
          <w:bCs/>
          <w:color w:val="000000" w:themeColor="text1"/>
          <w:sz w:val="18"/>
          <w:szCs w:val="18"/>
        </w:rPr>
        <w:t>-Assinado Digitalmente-</w:t>
      </w:r>
    </w:p>
    <w:sectPr w:rsidR="00AB10DA" w:rsidRPr="00AB10DA" w:rsidSect="00AB10DA">
      <w:headerReference w:type="default" r:id="rId7"/>
      <w:footerReference w:type="default" r:id="rId8"/>
      <w:pgSz w:w="11906" w:h="16838" w:code="9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4625" w14:textId="77777777" w:rsidR="00734B2E" w:rsidRDefault="00734B2E" w:rsidP="00023676">
      <w:pPr>
        <w:spacing w:after="0" w:line="240" w:lineRule="auto"/>
      </w:pPr>
      <w:r>
        <w:separator/>
      </w:r>
    </w:p>
  </w:endnote>
  <w:endnote w:type="continuationSeparator" w:id="0">
    <w:p w14:paraId="227A3459" w14:textId="77777777" w:rsidR="00734B2E" w:rsidRDefault="00734B2E" w:rsidP="000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40C65" w14:textId="77777777" w:rsidR="00AB10DA" w:rsidRPr="004952B1" w:rsidRDefault="00AB10DA" w:rsidP="00AB10DA">
    <w:pPr>
      <w:pStyle w:val="Rodap"/>
      <w:jc w:val="center"/>
      <w:rPr>
        <w:b/>
        <w:sz w:val="16"/>
        <w:szCs w:val="16"/>
      </w:rPr>
    </w:pPr>
    <w:r w:rsidRPr="004952B1">
      <w:rPr>
        <w:b/>
        <w:sz w:val="16"/>
        <w:szCs w:val="16"/>
      </w:rPr>
      <w:t>Avenida</w:t>
    </w:r>
    <w:r>
      <w:rPr>
        <w:b/>
        <w:sz w:val="16"/>
        <w:szCs w:val="16"/>
      </w:rPr>
      <w:t xml:space="preserve"> Onze</w:t>
    </w:r>
    <w:r w:rsidRPr="004952B1">
      <w:rPr>
        <w:b/>
        <w:sz w:val="16"/>
        <w:szCs w:val="16"/>
      </w:rPr>
      <w:t xml:space="preserve">, </w:t>
    </w:r>
    <w:r>
      <w:rPr>
        <w:b/>
        <w:sz w:val="16"/>
        <w:szCs w:val="16"/>
      </w:rPr>
      <w:t>1045</w:t>
    </w:r>
    <w:r w:rsidRPr="004952B1">
      <w:rPr>
        <w:b/>
        <w:sz w:val="16"/>
        <w:szCs w:val="16"/>
      </w:rPr>
      <w:t>, Centro, Chapadão do Sul – MS – 79560-000</w:t>
    </w:r>
    <w:r w:rsidRPr="00C1122A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- </w:t>
    </w:r>
    <w:r w:rsidRPr="004952B1">
      <w:rPr>
        <w:b/>
        <w:sz w:val="16"/>
        <w:szCs w:val="16"/>
      </w:rPr>
      <w:t>Fone: (67) 3562-5680</w:t>
    </w:r>
  </w:p>
  <w:p w14:paraId="69EC227E" w14:textId="302CA0FF" w:rsidR="00AB10DA" w:rsidRPr="00AB10DA" w:rsidRDefault="00AB10DA" w:rsidP="00AB10DA">
    <w:pPr>
      <w:pStyle w:val="Rodap"/>
      <w:jc w:val="center"/>
      <w:rPr>
        <w:b/>
        <w:sz w:val="16"/>
        <w:szCs w:val="16"/>
      </w:rPr>
    </w:pPr>
    <w:r w:rsidRPr="004952B1">
      <w:rPr>
        <w:b/>
        <w:sz w:val="16"/>
        <w:szCs w:val="16"/>
      </w:rPr>
      <w:t xml:space="preserve">CNPJ: 24.651.200/0001-72 – </w:t>
    </w:r>
    <w:hyperlink r:id="rId1" w:history="1">
      <w:r w:rsidRPr="00D25E65">
        <w:rPr>
          <w:rStyle w:val="Hyperlink"/>
          <w:b/>
          <w:sz w:val="16"/>
          <w:szCs w:val="16"/>
        </w:rPr>
        <w:t>www.chapadaodosul.ms.gov.br</w:t>
      </w:r>
    </w:hyperlink>
    <w:r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C17FD" w14:textId="77777777" w:rsidR="00734B2E" w:rsidRDefault="00734B2E" w:rsidP="00023676">
      <w:pPr>
        <w:spacing w:after="0" w:line="240" w:lineRule="auto"/>
      </w:pPr>
      <w:r>
        <w:separator/>
      </w:r>
    </w:p>
  </w:footnote>
  <w:footnote w:type="continuationSeparator" w:id="0">
    <w:p w14:paraId="73F44899" w14:textId="77777777" w:rsidR="00734B2E" w:rsidRDefault="00734B2E" w:rsidP="0002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E5F6A" w14:textId="77777777" w:rsidR="00AB10DA" w:rsidRPr="00AB10DA" w:rsidRDefault="00AB10DA" w:rsidP="00AB10DA">
    <w:pPr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AB10DA">
      <w:rPr>
        <w:rFonts w:ascii="Times New Roman" w:hAnsi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952D650" wp14:editId="28BB2116">
          <wp:simplePos x="0" y="0"/>
          <wp:positionH relativeFrom="column">
            <wp:posOffset>-336015</wp:posOffset>
          </wp:positionH>
          <wp:positionV relativeFrom="paragraph">
            <wp:posOffset>-305905</wp:posOffset>
          </wp:positionV>
          <wp:extent cx="838200" cy="848360"/>
          <wp:effectExtent l="0" t="0" r="0" b="8890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0DA">
      <w:rPr>
        <w:rFonts w:ascii="Times New Roman" w:hAnsi="Times New Roman"/>
        <w:b/>
        <w:sz w:val="32"/>
        <w:szCs w:val="32"/>
      </w:rPr>
      <w:t>PREFEITURA MUNICIPAL DE CHAPADÃO DO SUL</w:t>
    </w:r>
  </w:p>
  <w:p w14:paraId="77CF5DEA" w14:textId="77777777" w:rsidR="00AB10DA" w:rsidRPr="00AB10DA" w:rsidRDefault="00AB10DA" w:rsidP="00AB10DA">
    <w:pPr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AB10DA">
      <w:rPr>
        <w:rFonts w:ascii="Times New Roman" w:hAnsi="Times New Roman"/>
        <w:b/>
        <w:sz w:val="32"/>
        <w:szCs w:val="32"/>
      </w:rPr>
      <w:t>Estado de Mato Grosso do Sul</w:t>
    </w:r>
  </w:p>
  <w:p w14:paraId="3BDC3EA1" w14:textId="77777777" w:rsidR="00023676" w:rsidRDefault="0002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90D15"/>
    <w:multiLevelType w:val="hybridMultilevel"/>
    <w:tmpl w:val="E7EC0726"/>
    <w:lvl w:ilvl="0" w:tplc="61B83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B5"/>
    <w:rsid w:val="00023676"/>
    <w:rsid w:val="00035A4F"/>
    <w:rsid w:val="00056A95"/>
    <w:rsid w:val="00097C25"/>
    <w:rsid w:val="000E1B92"/>
    <w:rsid w:val="001265C4"/>
    <w:rsid w:val="00242DA9"/>
    <w:rsid w:val="002C616B"/>
    <w:rsid w:val="00304D03"/>
    <w:rsid w:val="00304F0B"/>
    <w:rsid w:val="00372BBA"/>
    <w:rsid w:val="003760FB"/>
    <w:rsid w:val="00381073"/>
    <w:rsid w:val="003B3EC1"/>
    <w:rsid w:val="004643EF"/>
    <w:rsid w:val="004928AA"/>
    <w:rsid w:val="004B6524"/>
    <w:rsid w:val="004C3830"/>
    <w:rsid w:val="0054046B"/>
    <w:rsid w:val="00551D3D"/>
    <w:rsid w:val="00580144"/>
    <w:rsid w:val="005E415A"/>
    <w:rsid w:val="006506F3"/>
    <w:rsid w:val="00650CB5"/>
    <w:rsid w:val="00691C5E"/>
    <w:rsid w:val="00734B2E"/>
    <w:rsid w:val="007E2262"/>
    <w:rsid w:val="008416B5"/>
    <w:rsid w:val="00906A49"/>
    <w:rsid w:val="00937AD3"/>
    <w:rsid w:val="009E7F00"/>
    <w:rsid w:val="00A43CF7"/>
    <w:rsid w:val="00A85DD2"/>
    <w:rsid w:val="00AB10DA"/>
    <w:rsid w:val="00B315D6"/>
    <w:rsid w:val="00BC2C01"/>
    <w:rsid w:val="00BF3703"/>
    <w:rsid w:val="00C3204A"/>
    <w:rsid w:val="00C9354F"/>
    <w:rsid w:val="00CD5473"/>
    <w:rsid w:val="00D04247"/>
    <w:rsid w:val="00E03E12"/>
    <w:rsid w:val="00EB2741"/>
    <w:rsid w:val="00F5104A"/>
    <w:rsid w:val="00F514ED"/>
    <w:rsid w:val="00F7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C7C"/>
  <w15:chartTrackingRefBased/>
  <w15:docId w15:val="{BBBF8EEA-A97B-4ABF-B879-C8DE86B8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50CB5"/>
    <w:pPr>
      <w:widowControl w:val="0"/>
      <w:autoSpaceDE w:val="0"/>
      <w:autoSpaceDN w:val="0"/>
      <w:spacing w:before="196" w:after="0" w:line="240" w:lineRule="auto"/>
    </w:pPr>
    <w:rPr>
      <w:rFonts w:ascii="Tahoma" w:eastAsia="Tahoma" w:hAnsi="Tahoma" w:cs="Tahom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50CB5"/>
    <w:rPr>
      <w:rFonts w:ascii="Tahoma" w:eastAsia="Tahoma" w:hAnsi="Tahoma" w:cs="Tahoma"/>
      <w:sz w:val="18"/>
      <w:szCs w:val="18"/>
      <w:lang w:val="pt-PT"/>
    </w:rPr>
  </w:style>
  <w:style w:type="paragraph" w:styleId="SemEspaamento">
    <w:name w:val="No Spacing"/>
    <w:uiPriority w:val="1"/>
    <w:qFormat/>
    <w:rsid w:val="00650CB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416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2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67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23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676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AB1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Agnes Miler</cp:lastModifiedBy>
  <cp:revision>3</cp:revision>
  <cp:lastPrinted>2023-11-21T14:39:00Z</cp:lastPrinted>
  <dcterms:created xsi:type="dcterms:W3CDTF">2023-11-24T12:35:00Z</dcterms:created>
  <dcterms:modified xsi:type="dcterms:W3CDTF">2023-11-24T12:44:00Z</dcterms:modified>
</cp:coreProperties>
</file>