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2674C" w14:textId="77777777" w:rsidR="009201AB" w:rsidRDefault="009201AB" w:rsidP="00434AA2">
      <w:pPr>
        <w:pStyle w:val="Ttulo1"/>
        <w:jc w:val="center"/>
        <w:rPr>
          <w:b/>
          <w:caps/>
          <w:sz w:val="24"/>
          <w:szCs w:val="24"/>
        </w:rPr>
      </w:pPr>
    </w:p>
    <w:p w14:paraId="0970E2D5" w14:textId="3CF16E75" w:rsidR="00434AA2" w:rsidRPr="00C6666C" w:rsidRDefault="00434AA2" w:rsidP="00434AA2">
      <w:pPr>
        <w:pStyle w:val="Ttulo1"/>
        <w:jc w:val="center"/>
        <w:rPr>
          <w:b/>
          <w:caps/>
          <w:sz w:val="24"/>
          <w:szCs w:val="24"/>
        </w:rPr>
      </w:pPr>
      <w:r w:rsidRPr="00C6666C">
        <w:rPr>
          <w:b/>
          <w:caps/>
          <w:sz w:val="24"/>
          <w:szCs w:val="24"/>
        </w:rPr>
        <w:t>LEI Nº</w:t>
      </w:r>
      <w:r w:rsidR="002A056C">
        <w:rPr>
          <w:b/>
          <w:caps/>
          <w:sz w:val="24"/>
          <w:szCs w:val="24"/>
        </w:rPr>
        <w:t xml:space="preserve"> 1.386</w:t>
      </w:r>
      <w:r w:rsidRPr="00C6666C">
        <w:rPr>
          <w:b/>
          <w:caps/>
          <w:sz w:val="24"/>
          <w:szCs w:val="24"/>
        </w:rPr>
        <w:t>,</w:t>
      </w:r>
      <w:r>
        <w:rPr>
          <w:b/>
          <w:caps/>
          <w:sz w:val="24"/>
          <w:szCs w:val="24"/>
        </w:rPr>
        <w:t xml:space="preserve"> </w:t>
      </w:r>
      <w:r w:rsidRPr="00C6666C">
        <w:rPr>
          <w:b/>
          <w:caps/>
          <w:sz w:val="24"/>
          <w:szCs w:val="24"/>
        </w:rPr>
        <w:t xml:space="preserve">DE </w:t>
      </w:r>
      <w:r w:rsidR="002A056C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DE </w:t>
      </w:r>
      <w:r w:rsidR="002A056C">
        <w:rPr>
          <w:b/>
          <w:caps/>
          <w:sz w:val="24"/>
          <w:szCs w:val="24"/>
        </w:rPr>
        <w:t>DEZ</w:t>
      </w:r>
      <w:r>
        <w:rPr>
          <w:b/>
          <w:caps/>
          <w:sz w:val="24"/>
          <w:szCs w:val="24"/>
        </w:rPr>
        <w:t>EMBRO</w:t>
      </w:r>
      <w:r w:rsidRPr="00C6666C">
        <w:rPr>
          <w:b/>
          <w:caps/>
          <w:sz w:val="24"/>
          <w:szCs w:val="24"/>
        </w:rPr>
        <w:t xml:space="preserve"> de 202</w:t>
      </w:r>
      <w:r>
        <w:rPr>
          <w:b/>
          <w:caps/>
          <w:sz w:val="24"/>
          <w:szCs w:val="24"/>
        </w:rPr>
        <w:t>3</w:t>
      </w:r>
      <w:r w:rsidRPr="00C6666C">
        <w:rPr>
          <w:b/>
          <w:caps/>
          <w:sz w:val="24"/>
          <w:szCs w:val="24"/>
        </w:rPr>
        <w:t>.</w:t>
      </w:r>
    </w:p>
    <w:p w14:paraId="4ABABDA6" w14:textId="77777777" w:rsidR="00434AA2" w:rsidRPr="00C6666C" w:rsidRDefault="00434AA2" w:rsidP="00434AA2"/>
    <w:p w14:paraId="790A72F3" w14:textId="77777777" w:rsidR="00434AA2" w:rsidRDefault="00434AA2" w:rsidP="00434AA2"/>
    <w:p w14:paraId="20E8D8D4" w14:textId="77777777" w:rsidR="00434AA2" w:rsidRPr="00C6666C" w:rsidRDefault="00434AA2" w:rsidP="00434AA2"/>
    <w:p w14:paraId="1FD2FCEF" w14:textId="77777777" w:rsidR="00434AA2" w:rsidRPr="00C6666C" w:rsidRDefault="00434AA2" w:rsidP="00434AA2">
      <w:pPr>
        <w:autoSpaceDE w:val="0"/>
        <w:autoSpaceDN w:val="0"/>
        <w:adjustRightInd w:val="0"/>
        <w:ind w:left="4253"/>
        <w:jc w:val="both"/>
        <w:rPr>
          <w:b/>
        </w:rPr>
      </w:pPr>
      <w:r w:rsidRPr="00C6666C">
        <w:rPr>
          <w:b/>
        </w:rPr>
        <w:t>“</w:t>
      </w:r>
      <w:r w:rsidRPr="00C6666C">
        <w:rPr>
          <w:b/>
          <w:bCs/>
        </w:rPr>
        <w:t xml:space="preserve">Concede complementação de auxílio financeiro </w:t>
      </w:r>
      <w:r>
        <w:rPr>
          <w:b/>
          <w:bCs/>
        </w:rPr>
        <w:t>à</w:t>
      </w:r>
      <w:r w:rsidRPr="00C6666C">
        <w:rPr>
          <w:b/>
          <w:bCs/>
        </w:rPr>
        <w:t xml:space="preserve"> ASSOCIAÇÃO COMERCIAL EMPRESARIAL DE CHAPADÃO DO SUL, e dá outras providências</w:t>
      </w:r>
      <w:r w:rsidRPr="00C6666C">
        <w:rPr>
          <w:b/>
        </w:rPr>
        <w:t xml:space="preserve">”. </w:t>
      </w:r>
    </w:p>
    <w:p w14:paraId="7C3E0DF9" w14:textId="77777777" w:rsidR="00434AA2" w:rsidRPr="00C6666C" w:rsidRDefault="00434AA2" w:rsidP="00434AA2">
      <w:pPr>
        <w:autoSpaceDE w:val="0"/>
        <w:autoSpaceDN w:val="0"/>
        <w:adjustRightInd w:val="0"/>
        <w:ind w:left="4536"/>
        <w:jc w:val="both"/>
        <w:rPr>
          <w:b/>
        </w:rPr>
      </w:pPr>
    </w:p>
    <w:p w14:paraId="73AB0FA7" w14:textId="77777777" w:rsidR="00434AA2" w:rsidRPr="00C6666C" w:rsidRDefault="00434AA2" w:rsidP="00434AA2">
      <w:pPr>
        <w:autoSpaceDE w:val="0"/>
        <w:autoSpaceDN w:val="0"/>
        <w:adjustRightInd w:val="0"/>
        <w:ind w:left="4536"/>
        <w:jc w:val="both"/>
        <w:rPr>
          <w:b/>
        </w:rPr>
      </w:pPr>
    </w:p>
    <w:p w14:paraId="04845FCD" w14:textId="77777777" w:rsidR="00434AA2" w:rsidRPr="00C6666C" w:rsidRDefault="00434AA2" w:rsidP="00434AA2">
      <w:pPr>
        <w:autoSpaceDE w:val="0"/>
        <w:autoSpaceDN w:val="0"/>
        <w:adjustRightInd w:val="0"/>
        <w:ind w:left="4536"/>
        <w:jc w:val="both"/>
        <w:rPr>
          <w:b/>
        </w:rPr>
      </w:pPr>
    </w:p>
    <w:p w14:paraId="655BDEC3" w14:textId="77777777" w:rsidR="00434AA2" w:rsidRPr="00C6666C" w:rsidRDefault="00434AA2" w:rsidP="00434AA2">
      <w:pPr>
        <w:pStyle w:val="Corpodetexto"/>
        <w:ind w:firstLine="1418"/>
        <w:rPr>
          <w:b/>
          <w:bCs/>
          <w:szCs w:val="24"/>
        </w:rPr>
      </w:pPr>
      <w:r w:rsidRPr="00C6666C">
        <w:rPr>
          <w:bCs/>
          <w:szCs w:val="24"/>
        </w:rPr>
        <w:t xml:space="preserve">O </w:t>
      </w:r>
      <w:r w:rsidRPr="00C6666C">
        <w:rPr>
          <w:b/>
          <w:bCs/>
          <w:szCs w:val="24"/>
        </w:rPr>
        <w:t>Prefeito Municipal</w:t>
      </w:r>
      <w:r w:rsidRPr="00C6666C">
        <w:rPr>
          <w:bCs/>
          <w:szCs w:val="24"/>
        </w:rPr>
        <w:t xml:space="preserve"> de Chapadão do Sul, Estado de Mato Grosso do Sul, no uso de suas atribuições legais e,</w:t>
      </w:r>
    </w:p>
    <w:p w14:paraId="107DCDE3" w14:textId="77777777" w:rsidR="00434AA2" w:rsidRPr="00C6666C" w:rsidRDefault="00434AA2" w:rsidP="00434AA2">
      <w:pPr>
        <w:pStyle w:val="Corpodetexto"/>
        <w:widowControl w:val="0"/>
        <w:ind w:firstLine="1418"/>
        <w:jc w:val="both"/>
        <w:rPr>
          <w:b/>
          <w:bCs/>
          <w:szCs w:val="24"/>
        </w:rPr>
      </w:pPr>
      <w:r w:rsidRPr="00C6666C">
        <w:rPr>
          <w:bCs/>
          <w:szCs w:val="24"/>
        </w:rPr>
        <w:t xml:space="preserve">Faço saber que a </w:t>
      </w:r>
      <w:r w:rsidRPr="00C6666C">
        <w:rPr>
          <w:b/>
          <w:bCs/>
          <w:szCs w:val="24"/>
        </w:rPr>
        <w:t>Câmara Municipal</w:t>
      </w:r>
      <w:r w:rsidRPr="00C6666C">
        <w:rPr>
          <w:bCs/>
          <w:szCs w:val="24"/>
        </w:rPr>
        <w:t xml:space="preserve"> decreta e eu sanciono e promulgo a seguinte LEI:</w:t>
      </w:r>
    </w:p>
    <w:p w14:paraId="45503849" w14:textId="77777777" w:rsidR="00434AA2" w:rsidRPr="00C6666C" w:rsidRDefault="00434AA2" w:rsidP="00434AA2">
      <w:pPr>
        <w:autoSpaceDE w:val="0"/>
        <w:autoSpaceDN w:val="0"/>
        <w:adjustRightInd w:val="0"/>
        <w:ind w:firstLine="1701"/>
        <w:jc w:val="both"/>
        <w:rPr>
          <w:b/>
        </w:rPr>
      </w:pPr>
    </w:p>
    <w:p w14:paraId="318C128D" w14:textId="253B06E3" w:rsidR="00434AA2" w:rsidRPr="00C6666C" w:rsidRDefault="00434AA2" w:rsidP="00434AA2">
      <w:pPr>
        <w:autoSpaceDE w:val="0"/>
        <w:autoSpaceDN w:val="0"/>
        <w:adjustRightInd w:val="0"/>
        <w:ind w:firstLine="1701"/>
        <w:jc w:val="both"/>
        <w:rPr>
          <w:bCs/>
        </w:rPr>
      </w:pPr>
      <w:r w:rsidRPr="00C6666C">
        <w:rPr>
          <w:b/>
        </w:rPr>
        <w:t>Art. 1º</w:t>
      </w:r>
      <w:r w:rsidRPr="00C6666C">
        <w:t xml:space="preserve">. Fica o Poder Executivo Municipal autorizado a complementar auxílio financeiro </w:t>
      </w:r>
      <w:r>
        <w:t>à</w:t>
      </w:r>
      <w:r w:rsidRPr="00C6666C">
        <w:t xml:space="preserve"> </w:t>
      </w:r>
      <w:r w:rsidRPr="00C6666C">
        <w:rPr>
          <w:b/>
        </w:rPr>
        <w:t>ASSOCIAÇÃO COMERCIAL EMPRESARIAL DE CHAPADÃO DO SUL (ACE)</w:t>
      </w:r>
      <w:r w:rsidRPr="00C6666C">
        <w:rPr>
          <w:bCs/>
        </w:rPr>
        <w:t>, inscrita no CNPJ nº 02.037.711/0001-66</w:t>
      </w:r>
      <w:r>
        <w:rPr>
          <w:bCs/>
        </w:rPr>
        <w:t>,</w:t>
      </w:r>
      <w:r w:rsidRPr="00C6666C">
        <w:t xml:space="preserve"> na importância de R$ </w:t>
      </w:r>
      <w:r w:rsidR="009201AB">
        <w:t>25</w:t>
      </w:r>
      <w:r>
        <w:t>.</w:t>
      </w:r>
      <w:r w:rsidRPr="00C6666C">
        <w:t>000,00 (</w:t>
      </w:r>
      <w:r w:rsidR="009201AB">
        <w:t>vinte e cinco</w:t>
      </w:r>
      <w:r w:rsidRPr="00C6666C">
        <w:t xml:space="preserve"> mil reais)</w:t>
      </w:r>
      <w:r w:rsidRPr="00C6666C">
        <w:rPr>
          <w:bCs/>
        </w:rPr>
        <w:t>, objetivando estimular as vendas no com</w:t>
      </w:r>
      <w:r>
        <w:rPr>
          <w:bCs/>
        </w:rPr>
        <w:t>é</w:t>
      </w:r>
      <w:r w:rsidRPr="00C6666C">
        <w:rPr>
          <w:bCs/>
        </w:rPr>
        <w:t>rcio local.</w:t>
      </w:r>
    </w:p>
    <w:p w14:paraId="65B07061" w14:textId="77777777" w:rsidR="00434AA2" w:rsidRPr="00C6666C" w:rsidRDefault="00434AA2" w:rsidP="00434AA2">
      <w:pPr>
        <w:autoSpaceDE w:val="0"/>
        <w:autoSpaceDN w:val="0"/>
        <w:adjustRightInd w:val="0"/>
        <w:ind w:firstLine="1701"/>
        <w:jc w:val="both"/>
        <w:rPr>
          <w:b/>
        </w:rPr>
      </w:pPr>
    </w:p>
    <w:p w14:paraId="3CD42C2E" w14:textId="77777777" w:rsidR="00434AA2" w:rsidRPr="00C6666C" w:rsidRDefault="00434AA2" w:rsidP="00434AA2">
      <w:pPr>
        <w:autoSpaceDE w:val="0"/>
        <w:autoSpaceDN w:val="0"/>
        <w:adjustRightInd w:val="0"/>
        <w:ind w:firstLine="1701"/>
        <w:jc w:val="both"/>
      </w:pPr>
      <w:r w:rsidRPr="00C6666C">
        <w:rPr>
          <w:b/>
        </w:rPr>
        <w:t>Parágrafo único.</w:t>
      </w:r>
      <w:r w:rsidRPr="00C6666C">
        <w:t xml:space="preserve"> A subvenção será concedida </w:t>
      </w:r>
      <w:r>
        <w:t>me</w:t>
      </w:r>
      <w:r w:rsidRPr="00C6666C">
        <w:t xml:space="preserve">diante </w:t>
      </w:r>
      <w:r>
        <w:t>a</w:t>
      </w:r>
      <w:r w:rsidRPr="00C6666C">
        <w:t xml:space="preserve"> apresentação d</w:t>
      </w:r>
      <w:r>
        <w:t>e</w:t>
      </w:r>
      <w:r w:rsidRPr="00C6666C">
        <w:t xml:space="preserve"> Plano de </w:t>
      </w:r>
      <w:r>
        <w:t>T</w:t>
      </w:r>
      <w:r w:rsidRPr="00C6666C">
        <w:t>rabalho condizente com o objeto e demais documentos solicitados pela Administração Municipal.</w:t>
      </w:r>
    </w:p>
    <w:p w14:paraId="32AFAC9D" w14:textId="77777777" w:rsidR="00434AA2" w:rsidRPr="00C6666C" w:rsidRDefault="00434AA2" w:rsidP="00434AA2">
      <w:pPr>
        <w:autoSpaceDE w:val="0"/>
        <w:autoSpaceDN w:val="0"/>
        <w:adjustRightInd w:val="0"/>
        <w:ind w:firstLine="1701"/>
        <w:jc w:val="both"/>
        <w:rPr>
          <w:b/>
        </w:rPr>
      </w:pPr>
    </w:p>
    <w:p w14:paraId="187DDCF4" w14:textId="77777777" w:rsidR="00434AA2" w:rsidRPr="00C6666C" w:rsidRDefault="00434AA2" w:rsidP="00434AA2">
      <w:pPr>
        <w:autoSpaceDE w:val="0"/>
        <w:autoSpaceDN w:val="0"/>
        <w:adjustRightInd w:val="0"/>
        <w:ind w:firstLine="1701"/>
        <w:jc w:val="both"/>
      </w:pPr>
      <w:r w:rsidRPr="00C6666C">
        <w:rPr>
          <w:b/>
        </w:rPr>
        <w:t>Art. 2º</w:t>
      </w:r>
      <w:r w:rsidRPr="00C6666C">
        <w:t xml:space="preserve">. A prestação de contas deverá ser encaminhada </w:t>
      </w:r>
      <w:r>
        <w:t>à</w:t>
      </w:r>
      <w:r w:rsidRPr="00C6666C">
        <w:t xml:space="preserve"> Prefeitura Municipal, acompanhada dos documentos solicitados pela Administração Municipal.</w:t>
      </w:r>
    </w:p>
    <w:p w14:paraId="2F922EEB" w14:textId="77777777" w:rsidR="00434AA2" w:rsidRPr="00C6666C" w:rsidRDefault="00434AA2" w:rsidP="00434AA2">
      <w:pPr>
        <w:autoSpaceDE w:val="0"/>
        <w:autoSpaceDN w:val="0"/>
        <w:adjustRightInd w:val="0"/>
        <w:ind w:firstLine="1701"/>
        <w:jc w:val="both"/>
        <w:rPr>
          <w:b/>
        </w:rPr>
      </w:pPr>
    </w:p>
    <w:p w14:paraId="161EC2A4" w14:textId="77777777" w:rsidR="00434AA2" w:rsidRPr="00C6666C" w:rsidRDefault="00434AA2" w:rsidP="00434AA2">
      <w:pPr>
        <w:autoSpaceDE w:val="0"/>
        <w:autoSpaceDN w:val="0"/>
        <w:adjustRightInd w:val="0"/>
        <w:ind w:firstLine="1701"/>
        <w:jc w:val="both"/>
      </w:pPr>
      <w:r w:rsidRPr="00C6666C">
        <w:rPr>
          <w:b/>
        </w:rPr>
        <w:t>Art. 3º.</w:t>
      </w:r>
      <w:r w:rsidRPr="00C6666C">
        <w:t xml:space="preserve"> As despesas decorrentes da presente Lei correrão por conta da seguinte dotação orçamentária, podendo ser suplementada se necessário:</w:t>
      </w:r>
    </w:p>
    <w:p w14:paraId="008BEF9E" w14:textId="5F89CA3B" w:rsidR="009201AB" w:rsidRDefault="009201AB" w:rsidP="009201AB">
      <w:pPr>
        <w:autoSpaceDE w:val="0"/>
        <w:autoSpaceDN w:val="0"/>
        <w:adjustRightInd w:val="0"/>
        <w:jc w:val="both"/>
      </w:pPr>
      <w:r>
        <w:t>02.45.01 - Sec. Mun. de Desenvolvimento Econômico e Meio Ambiente;</w:t>
      </w:r>
    </w:p>
    <w:p w14:paraId="13743AB2" w14:textId="442034D7" w:rsidR="009201AB" w:rsidRDefault="009201AB" w:rsidP="009201AB">
      <w:pPr>
        <w:autoSpaceDE w:val="0"/>
        <w:autoSpaceDN w:val="0"/>
        <w:adjustRightInd w:val="0"/>
        <w:jc w:val="both"/>
      </w:pPr>
      <w:r>
        <w:t>20.606.0006.2087 - Desenvolvimento Rural e do Agronegócio;</w:t>
      </w:r>
    </w:p>
    <w:p w14:paraId="6CFC7E47" w14:textId="2297FC2A" w:rsidR="009201AB" w:rsidRDefault="009201AB" w:rsidP="009201AB">
      <w:pPr>
        <w:autoSpaceDE w:val="0"/>
        <w:autoSpaceDN w:val="0"/>
        <w:adjustRightInd w:val="0"/>
        <w:jc w:val="both"/>
      </w:pPr>
      <w:r>
        <w:t>1.500.0000 - Outros Recursos não Vinculados;</w:t>
      </w:r>
    </w:p>
    <w:p w14:paraId="4E7C18B4" w14:textId="266218E0" w:rsidR="00434AA2" w:rsidRDefault="009201AB" w:rsidP="009201AB">
      <w:pPr>
        <w:autoSpaceDE w:val="0"/>
        <w:autoSpaceDN w:val="0"/>
        <w:adjustRightInd w:val="0"/>
        <w:jc w:val="both"/>
      </w:pPr>
      <w:r>
        <w:t>3.3.50.43 - Subvenções Sociais; - Ficha: 753.</w:t>
      </w:r>
    </w:p>
    <w:p w14:paraId="6B2F7228" w14:textId="77777777" w:rsidR="009201AB" w:rsidRPr="00C6666C" w:rsidRDefault="009201AB" w:rsidP="009201AB">
      <w:pPr>
        <w:autoSpaceDE w:val="0"/>
        <w:autoSpaceDN w:val="0"/>
        <w:adjustRightInd w:val="0"/>
        <w:ind w:firstLine="1701"/>
        <w:jc w:val="both"/>
        <w:rPr>
          <w:b/>
        </w:rPr>
      </w:pPr>
    </w:p>
    <w:p w14:paraId="09CC931A" w14:textId="77777777" w:rsidR="00434AA2" w:rsidRPr="00C6666C" w:rsidRDefault="00434AA2" w:rsidP="00434AA2">
      <w:pPr>
        <w:autoSpaceDE w:val="0"/>
        <w:autoSpaceDN w:val="0"/>
        <w:adjustRightInd w:val="0"/>
        <w:ind w:firstLine="1701"/>
        <w:jc w:val="both"/>
      </w:pPr>
      <w:r w:rsidRPr="00C6666C">
        <w:rPr>
          <w:b/>
        </w:rPr>
        <w:t>Art. 4º.</w:t>
      </w:r>
      <w:r w:rsidRPr="00C6666C">
        <w:t xml:space="preserve"> Esta Lei entrará em vigor na data de sua publicação.</w:t>
      </w:r>
    </w:p>
    <w:p w14:paraId="0833FA88" w14:textId="77777777" w:rsidR="00434AA2" w:rsidRPr="00C6666C" w:rsidRDefault="00434AA2" w:rsidP="00434AA2">
      <w:pPr>
        <w:ind w:firstLine="1701"/>
      </w:pPr>
    </w:p>
    <w:p w14:paraId="4D1EDBB8" w14:textId="5E6213BE" w:rsidR="00434AA2" w:rsidRPr="00C6666C" w:rsidRDefault="00434AA2" w:rsidP="00434AA2">
      <w:pPr>
        <w:jc w:val="center"/>
      </w:pPr>
      <w:r w:rsidRPr="00C6666C">
        <w:t xml:space="preserve">Chapadão do Sul – MS, </w:t>
      </w:r>
      <w:r w:rsidR="002A056C">
        <w:t>12</w:t>
      </w:r>
      <w:r>
        <w:t xml:space="preserve"> de </w:t>
      </w:r>
      <w:r w:rsidR="002A056C">
        <w:t>dez</w:t>
      </w:r>
      <w:r>
        <w:t>embro de 2023</w:t>
      </w:r>
      <w:r w:rsidRPr="00C6666C">
        <w:t>.</w:t>
      </w:r>
    </w:p>
    <w:p w14:paraId="33DFF10B" w14:textId="77777777" w:rsidR="00434AA2" w:rsidRPr="00C6666C" w:rsidRDefault="00434AA2" w:rsidP="00434AA2">
      <w:pPr>
        <w:jc w:val="center"/>
      </w:pPr>
    </w:p>
    <w:p w14:paraId="312F0C9D" w14:textId="77777777" w:rsidR="00434AA2" w:rsidRDefault="00434AA2" w:rsidP="00434AA2">
      <w:pPr>
        <w:jc w:val="center"/>
      </w:pPr>
    </w:p>
    <w:p w14:paraId="75039FCD" w14:textId="77777777" w:rsidR="00434AA2" w:rsidRPr="00C6666C" w:rsidRDefault="00434AA2" w:rsidP="00434AA2">
      <w:pPr>
        <w:jc w:val="center"/>
      </w:pPr>
    </w:p>
    <w:p w14:paraId="2716613A" w14:textId="77777777" w:rsidR="00434AA2" w:rsidRPr="00C6666C" w:rsidRDefault="00434AA2" w:rsidP="00434AA2">
      <w:pPr>
        <w:jc w:val="center"/>
      </w:pPr>
    </w:p>
    <w:p w14:paraId="209CBB53" w14:textId="77777777" w:rsidR="00434AA2" w:rsidRPr="00C6666C" w:rsidRDefault="00434AA2" w:rsidP="00434AA2">
      <w:pPr>
        <w:jc w:val="center"/>
        <w:rPr>
          <w:b/>
          <w:caps/>
        </w:rPr>
      </w:pPr>
      <w:r w:rsidRPr="00C6666C">
        <w:rPr>
          <w:b/>
          <w:caps/>
        </w:rPr>
        <w:t>JOÃO CARLOS KRUG</w:t>
      </w:r>
    </w:p>
    <w:p w14:paraId="37CB1D0B" w14:textId="77777777" w:rsidR="00434AA2" w:rsidRDefault="00434AA2" w:rsidP="00434AA2">
      <w:pPr>
        <w:jc w:val="center"/>
      </w:pPr>
      <w:r w:rsidRPr="00C6666C">
        <w:t>Prefeito Municipal</w:t>
      </w:r>
    </w:p>
    <w:p w14:paraId="508D1C45" w14:textId="2DE3732A" w:rsidR="00434AA2" w:rsidRPr="00434AA2" w:rsidRDefault="00434AA2" w:rsidP="00434AA2">
      <w:pPr>
        <w:jc w:val="center"/>
        <w:rPr>
          <w:b/>
          <w:bCs/>
          <w:sz w:val="16"/>
          <w:szCs w:val="16"/>
        </w:rPr>
      </w:pPr>
      <w:r w:rsidRPr="00B43CFC">
        <w:rPr>
          <w:b/>
          <w:bCs/>
          <w:sz w:val="16"/>
          <w:szCs w:val="16"/>
        </w:rPr>
        <w:t>-Assinado Digitalmente-</w:t>
      </w:r>
    </w:p>
    <w:sectPr w:rsidR="00434AA2" w:rsidRPr="00434AA2" w:rsidSect="00CF502D">
      <w:headerReference w:type="default" r:id="rId6"/>
      <w:footerReference w:type="default" r:id="rId7"/>
      <w:pgSz w:w="11906" w:h="16838" w:code="9"/>
      <w:pgMar w:top="1701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809B3" w14:textId="77777777" w:rsidR="009A58D7" w:rsidRDefault="009A58D7" w:rsidP="00434AA2">
      <w:r>
        <w:separator/>
      </w:r>
    </w:p>
  </w:endnote>
  <w:endnote w:type="continuationSeparator" w:id="0">
    <w:p w14:paraId="7FB118A4" w14:textId="77777777" w:rsidR="009A58D7" w:rsidRDefault="009A58D7" w:rsidP="0043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A6954" w14:textId="35377BAF" w:rsidR="00C6666C" w:rsidRPr="003B4D1E" w:rsidRDefault="00E42BDC" w:rsidP="00C6666C">
    <w:pPr>
      <w:pStyle w:val="Rodap"/>
      <w:tabs>
        <w:tab w:val="clear" w:pos="4252"/>
        <w:tab w:val="clear" w:pos="8504"/>
      </w:tabs>
      <w:jc w:val="center"/>
      <w:rPr>
        <w:b/>
        <w:bCs/>
        <w:sz w:val="16"/>
        <w:szCs w:val="16"/>
      </w:rPr>
    </w:pPr>
    <w:r w:rsidRPr="003B4D1E">
      <w:rPr>
        <w:b/>
        <w:bCs/>
        <w:sz w:val="16"/>
        <w:szCs w:val="16"/>
      </w:rPr>
      <w:t xml:space="preserve">Avenida </w:t>
    </w:r>
    <w:r w:rsidR="00434AA2">
      <w:rPr>
        <w:b/>
        <w:bCs/>
        <w:sz w:val="16"/>
        <w:szCs w:val="16"/>
      </w:rPr>
      <w:t>Onze, 1045</w:t>
    </w:r>
    <w:r w:rsidRPr="003B4D1E">
      <w:rPr>
        <w:b/>
        <w:bCs/>
        <w:sz w:val="16"/>
        <w:szCs w:val="16"/>
      </w:rPr>
      <w:t xml:space="preserve"> – Chapadão do Sul – MS – 79560-000 – Fone: (67) 3562-5680</w:t>
    </w:r>
  </w:p>
  <w:p w14:paraId="76A79820" w14:textId="77777777" w:rsidR="00CF502D" w:rsidRDefault="00E42BDC" w:rsidP="00C6666C">
    <w:pPr>
      <w:pStyle w:val="Rodap"/>
      <w:jc w:val="center"/>
    </w:pPr>
    <w:r w:rsidRPr="003B4D1E">
      <w:rPr>
        <w:b/>
        <w:bCs/>
        <w:sz w:val="16"/>
        <w:szCs w:val="16"/>
      </w:rPr>
      <w:t xml:space="preserve">CNPJ: 24.651.200/0001-72 - </w:t>
    </w:r>
    <w:hyperlink r:id="rId1" w:history="1">
      <w:r w:rsidRPr="003B4D1E">
        <w:rPr>
          <w:rStyle w:val="Hyperlink"/>
          <w:b/>
          <w:bCs/>
          <w:sz w:val="16"/>
          <w:szCs w:val="16"/>
        </w:rPr>
        <w:t>www.chapadaodosul.ms.gov.br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9FA8B" w14:textId="77777777" w:rsidR="009A58D7" w:rsidRDefault="009A58D7" w:rsidP="00434AA2">
      <w:r>
        <w:separator/>
      </w:r>
    </w:p>
  </w:footnote>
  <w:footnote w:type="continuationSeparator" w:id="0">
    <w:p w14:paraId="499787BD" w14:textId="77777777" w:rsidR="009A58D7" w:rsidRDefault="009A58D7" w:rsidP="00434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18915" w14:textId="77777777" w:rsidR="00C6666C" w:rsidRPr="00C6666C" w:rsidRDefault="00E42BDC" w:rsidP="00C6666C">
    <w:pPr>
      <w:jc w:val="center"/>
      <w:rPr>
        <w:b/>
        <w:sz w:val="32"/>
        <w:szCs w:val="32"/>
      </w:rPr>
    </w:pPr>
    <w:r w:rsidRPr="00C6666C"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0D3165A" wp14:editId="1D0D5BA8">
          <wp:simplePos x="0" y="0"/>
          <wp:positionH relativeFrom="column">
            <wp:posOffset>-356235</wp:posOffset>
          </wp:positionH>
          <wp:positionV relativeFrom="paragraph">
            <wp:posOffset>-230505</wp:posOffset>
          </wp:positionV>
          <wp:extent cx="800100" cy="809625"/>
          <wp:effectExtent l="0" t="0" r="0" b="9525"/>
          <wp:wrapSquare wrapText="bothSides"/>
          <wp:docPr id="2" name="Imagem 0" descr="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01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666C">
      <w:rPr>
        <w:b/>
        <w:sz w:val="32"/>
        <w:szCs w:val="32"/>
      </w:rPr>
      <w:t>PREFEITURA MUNICIPAL DE CHAPADÃO DO SUL</w:t>
    </w:r>
  </w:p>
  <w:p w14:paraId="44D4ECEE" w14:textId="77777777" w:rsidR="00C6666C" w:rsidRPr="00C6666C" w:rsidRDefault="00E42BDC" w:rsidP="00C6666C">
    <w:pPr>
      <w:jc w:val="center"/>
      <w:rPr>
        <w:sz w:val="32"/>
        <w:szCs w:val="32"/>
      </w:rPr>
    </w:pPr>
    <w:r w:rsidRPr="00C6666C">
      <w:rPr>
        <w:sz w:val="32"/>
        <w:szCs w:val="32"/>
      </w:rPr>
      <w:t>Estado de Mato Grosso do Sul</w:t>
    </w:r>
  </w:p>
  <w:p w14:paraId="37923B81" w14:textId="77777777" w:rsidR="00CF502D" w:rsidRDefault="009A58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A2"/>
    <w:rsid w:val="00171AF7"/>
    <w:rsid w:val="002A056C"/>
    <w:rsid w:val="00434AA2"/>
    <w:rsid w:val="009201AB"/>
    <w:rsid w:val="009A58D7"/>
    <w:rsid w:val="00E4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E4FC"/>
  <w15:chartTrackingRefBased/>
  <w15:docId w15:val="{58403B6C-B8C9-4706-A9A0-33900C6D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34AA2"/>
    <w:pPr>
      <w:keepNext/>
      <w:outlineLvl w:val="0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34AA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434AA2"/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34AA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34A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4A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434A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34AA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34A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apadaodosul.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Miler</dc:creator>
  <cp:keywords/>
  <dc:description/>
  <cp:lastModifiedBy>Agnes Miler</cp:lastModifiedBy>
  <cp:revision>3</cp:revision>
  <dcterms:created xsi:type="dcterms:W3CDTF">2023-11-23T11:30:00Z</dcterms:created>
  <dcterms:modified xsi:type="dcterms:W3CDTF">2023-12-12T18:13:00Z</dcterms:modified>
</cp:coreProperties>
</file>