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958B2" w14:textId="77777777" w:rsidR="009C1879" w:rsidRPr="005B2D88" w:rsidRDefault="009C1879" w:rsidP="009C1879">
      <w:pPr>
        <w:pStyle w:val="Ttulo1"/>
        <w:jc w:val="both"/>
        <w:rPr>
          <w:b/>
          <w:caps/>
          <w:sz w:val="26"/>
          <w:szCs w:val="26"/>
        </w:rPr>
      </w:pPr>
    </w:p>
    <w:p w14:paraId="5D7C773C" w14:textId="7AE9C570" w:rsidR="009C1879" w:rsidRPr="005B2D88" w:rsidRDefault="009C1879" w:rsidP="009C1879">
      <w:pPr>
        <w:pStyle w:val="Ttulo1"/>
        <w:jc w:val="center"/>
        <w:rPr>
          <w:b/>
          <w:caps/>
          <w:sz w:val="26"/>
          <w:szCs w:val="26"/>
        </w:rPr>
      </w:pPr>
      <w:r w:rsidRPr="005B2D88">
        <w:rPr>
          <w:b/>
          <w:caps/>
          <w:sz w:val="26"/>
          <w:szCs w:val="26"/>
        </w:rPr>
        <w:t>LEI Nº 1.40</w:t>
      </w:r>
      <w:r>
        <w:rPr>
          <w:b/>
          <w:caps/>
          <w:sz w:val="26"/>
          <w:szCs w:val="26"/>
        </w:rPr>
        <w:t>6</w:t>
      </w:r>
      <w:r w:rsidRPr="005B2D88">
        <w:rPr>
          <w:b/>
          <w:caps/>
          <w:sz w:val="26"/>
          <w:szCs w:val="26"/>
        </w:rPr>
        <w:t>, DE 2</w:t>
      </w:r>
      <w:r>
        <w:rPr>
          <w:b/>
          <w:caps/>
          <w:sz w:val="26"/>
          <w:szCs w:val="26"/>
        </w:rPr>
        <w:t>4</w:t>
      </w:r>
      <w:r w:rsidRPr="005B2D88">
        <w:rPr>
          <w:b/>
          <w:caps/>
          <w:sz w:val="26"/>
          <w:szCs w:val="26"/>
        </w:rPr>
        <w:t xml:space="preserve"> DE MAIO DE 2024.</w:t>
      </w:r>
    </w:p>
    <w:p w14:paraId="0AF71915" w14:textId="77777777" w:rsidR="009C1879" w:rsidRPr="005B2D88" w:rsidRDefault="009C1879" w:rsidP="009C1879">
      <w:pPr>
        <w:jc w:val="both"/>
        <w:rPr>
          <w:sz w:val="26"/>
          <w:szCs w:val="26"/>
        </w:rPr>
      </w:pPr>
    </w:p>
    <w:p w14:paraId="4489FDC4" w14:textId="77777777" w:rsidR="009C1879" w:rsidRPr="005B2D88" w:rsidRDefault="009C1879" w:rsidP="009C1879">
      <w:pPr>
        <w:jc w:val="both"/>
        <w:rPr>
          <w:sz w:val="26"/>
          <w:szCs w:val="26"/>
        </w:rPr>
      </w:pPr>
    </w:p>
    <w:p w14:paraId="7CD91873" w14:textId="77777777" w:rsidR="009C1879" w:rsidRPr="005B2D88" w:rsidRDefault="009C1879" w:rsidP="009C1879">
      <w:pPr>
        <w:jc w:val="both"/>
        <w:rPr>
          <w:sz w:val="26"/>
          <w:szCs w:val="26"/>
        </w:rPr>
      </w:pPr>
    </w:p>
    <w:p w14:paraId="247274A8" w14:textId="7C9BFAAF" w:rsidR="009C1879" w:rsidRPr="005B2D88" w:rsidRDefault="009C1879" w:rsidP="009C1879">
      <w:pPr>
        <w:autoSpaceDE w:val="0"/>
        <w:autoSpaceDN w:val="0"/>
        <w:adjustRightInd w:val="0"/>
        <w:ind w:left="3544"/>
        <w:jc w:val="both"/>
        <w:rPr>
          <w:b/>
          <w:sz w:val="26"/>
          <w:szCs w:val="26"/>
        </w:rPr>
      </w:pPr>
      <w:r w:rsidRPr="009C1879">
        <w:rPr>
          <w:b/>
          <w:sz w:val="26"/>
          <w:szCs w:val="26"/>
        </w:rPr>
        <w:t>“Institui a "Semana de Conscientização do Uso Responsável da Água", com o propósito de promover atividades educativas e campanhas de sensibilização sobre a importância da preservação dos recursos hídricos e o uso responsável da água e dá outras providências”.</w:t>
      </w:r>
    </w:p>
    <w:p w14:paraId="55F2239A" w14:textId="06ED0051" w:rsidR="009C1879" w:rsidRDefault="009C1879" w:rsidP="009C1879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</w:p>
    <w:p w14:paraId="4D31D6E7" w14:textId="77777777" w:rsidR="009C1879" w:rsidRPr="005B2D88" w:rsidRDefault="009C1879" w:rsidP="009C1879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</w:p>
    <w:p w14:paraId="454CAB3A" w14:textId="77777777" w:rsidR="009C1879" w:rsidRPr="005B2D88" w:rsidRDefault="009C1879" w:rsidP="009C1879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</w:p>
    <w:p w14:paraId="2951B992" w14:textId="77777777" w:rsidR="009C1879" w:rsidRPr="005B2D88" w:rsidRDefault="009C1879" w:rsidP="009C1879">
      <w:pPr>
        <w:pStyle w:val="Corpodetexto"/>
        <w:ind w:firstLine="1418"/>
        <w:jc w:val="both"/>
        <w:rPr>
          <w:sz w:val="26"/>
          <w:szCs w:val="26"/>
        </w:rPr>
      </w:pPr>
      <w:r w:rsidRPr="005B2D88">
        <w:rPr>
          <w:sz w:val="26"/>
          <w:szCs w:val="26"/>
        </w:rPr>
        <w:t xml:space="preserve">O </w:t>
      </w:r>
      <w:r w:rsidRPr="005B2D88">
        <w:rPr>
          <w:b/>
          <w:sz w:val="26"/>
          <w:szCs w:val="26"/>
        </w:rPr>
        <w:t xml:space="preserve">Prefeito Municipal </w:t>
      </w:r>
      <w:r w:rsidRPr="005B2D88">
        <w:rPr>
          <w:sz w:val="26"/>
          <w:szCs w:val="26"/>
        </w:rPr>
        <w:t>de Chapadão do Sul, Estado de Mato Grosso do Sul, no uso de suas atribuições legais,</w:t>
      </w:r>
    </w:p>
    <w:p w14:paraId="3F48E64A" w14:textId="77777777" w:rsidR="009C1879" w:rsidRPr="005B2D88" w:rsidRDefault="009C1879" w:rsidP="009C1879">
      <w:pPr>
        <w:pStyle w:val="Corpodetexto"/>
        <w:widowControl w:val="0"/>
        <w:ind w:firstLine="1418"/>
        <w:jc w:val="both"/>
        <w:rPr>
          <w:sz w:val="26"/>
          <w:szCs w:val="26"/>
        </w:rPr>
      </w:pPr>
      <w:r w:rsidRPr="005B2D88">
        <w:rPr>
          <w:sz w:val="26"/>
          <w:szCs w:val="26"/>
        </w:rPr>
        <w:t xml:space="preserve">Faço saber que a </w:t>
      </w:r>
      <w:r w:rsidRPr="005B2D88">
        <w:rPr>
          <w:b/>
          <w:sz w:val="26"/>
          <w:szCs w:val="26"/>
        </w:rPr>
        <w:t>Câmara Municipal</w:t>
      </w:r>
      <w:r w:rsidRPr="005B2D88">
        <w:rPr>
          <w:sz w:val="26"/>
          <w:szCs w:val="26"/>
        </w:rPr>
        <w:t xml:space="preserve"> decreta e eu sanciono e promulgo a seguinte LEI:</w:t>
      </w:r>
    </w:p>
    <w:p w14:paraId="6AB76CF6" w14:textId="77777777" w:rsidR="009C1879" w:rsidRPr="005B2D88" w:rsidRDefault="009C1879" w:rsidP="009C1879">
      <w:pPr>
        <w:pStyle w:val="Recuodecorpodetexto"/>
        <w:spacing w:line="276" w:lineRule="auto"/>
        <w:ind w:firstLine="1418"/>
        <w:rPr>
          <w:b/>
          <w:sz w:val="26"/>
          <w:szCs w:val="26"/>
        </w:rPr>
      </w:pPr>
    </w:p>
    <w:p w14:paraId="5FBD5F76" w14:textId="0F0B271D" w:rsidR="009C1879" w:rsidRPr="009C1879" w:rsidRDefault="009C1879" w:rsidP="009C1879">
      <w:pPr>
        <w:spacing w:line="276" w:lineRule="auto"/>
        <w:ind w:firstLine="1418"/>
        <w:jc w:val="both"/>
        <w:rPr>
          <w:bCs/>
          <w:sz w:val="26"/>
          <w:szCs w:val="26"/>
        </w:rPr>
      </w:pPr>
      <w:r w:rsidRPr="009C1879">
        <w:rPr>
          <w:b/>
          <w:sz w:val="26"/>
          <w:szCs w:val="26"/>
        </w:rPr>
        <w:t>Art. 1º</w:t>
      </w:r>
      <w:r w:rsidRPr="009C1879">
        <w:rPr>
          <w:b/>
          <w:sz w:val="26"/>
          <w:szCs w:val="26"/>
        </w:rPr>
        <w:t>.</w:t>
      </w:r>
      <w:r w:rsidRPr="009C1879">
        <w:rPr>
          <w:bCs/>
          <w:sz w:val="26"/>
          <w:szCs w:val="26"/>
        </w:rPr>
        <w:t xml:space="preserve"> Fica instituída a "Semana de Conscientização do Uso Responsável da Água", a ser celebrada anualmente na semana que coincidir com o Dia Mundial da Água, em 22 de março, com o objetivo de promover a conscientização sobre a importância da preservação dos recursos hídricos e o uso responsável da água.</w:t>
      </w:r>
    </w:p>
    <w:p w14:paraId="30724311" w14:textId="77777777" w:rsidR="009C1879" w:rsidRDefault="009C1879" w:rsidP="009C1879">
      <w:pPr>
        <w:spacing w:line="276" w:lineRule="auto"/>
        <w:ind w:firstLine="1418"/>
        <w:jc w:val="both"/>
        <w:rPr>
          <w:b/>
          <w:sz w:val="26"/>
          <w:szCs w:val="26"/>
        </w:rPr>
      </w:pPr>
    </w:p>
    <w:p w14:paraId="7F040F39" w14:textId="2E3E8B49" w:rsidR="009C1879" w:rsidRPr="009C1879" w:rsidRDefault="009C1879" w:rsidP="009C1879">
      <w:pPr>
        <w:spacing w:line="276" w:lineRule="auto"/>
        <w:ind w:firstLine="1418"/>
        <w:jc w:val="both"/>
        <w:rPr>
          <w:bCs/>
          <w:sz w:val="26"/>
          <w:szCs w:val="26"/>
        </w:rPr>
      </w:pPr>
      <w:r w:rsidRPr="009C1879">
        <w:rPr>
          <w:b/>
          <w:sz w:val="26"/>
          <w:szCs w:val="26"/>
        </w:rPr>
        <w:t>Art. 2º</w:t>
      </w:r>
      <w:r w:rsidRPr="009C1879">
        <w:rPr>
          <w:b/>
          <w:sz w:val="26"/>
          <w:szCs w:val="26"/>
        </w:rPr>
        <w:t>.</w:t>
      </w:r>
      <w:r w:rsidRPr="009C1879">
        <w:rPr>
          <w:bCs/>
          <w:sz w:val="26"/>
          <w:szCs w:val="26"/>
        </w:rPr>
        <w:t xml:space="preserve"> Durante a Semana de Conscientização do Uso Responsável da Água, serão realizadas atividades educativas, palestras, campanhas de sensibilização, eventos culturais, distribuição de materiais informativos e outras iniciativas que visem disseminar práticas sustentáveis e incentivar a redução do desperdício de água.</w:t>
      </w:r>
    </w:p>
    <w:p w14:paraId="1842534C" w14:textId="77777777" w:rsidR="009C1879" w:rsidRDefault="009C1879" w:rsidP="009C1879">
      <w:pPr>
        <w:spacing w:line="276" w:lineRule="auto"/>
        <w:ind w:firstLine="1418"/>
        <w:jc w:val="both"/>
        <w:rPr>
          <w:b/>
          <w:sz w:val="26"/>
          <w:szCs w:val="26"/>
        </w:rPr>
      </w:pPr>
    </w:p>
    <w:p w14:paraId="59C90A59" w14:textId="2A83AAF5" w:rsidR="009C1879" w:rsidRPr="009C1879" w:rsidRDefault="009C1879" w:rsidP="009C1879">
      <w:pPr>
        <w:spacing w:line="276" w:lineRule="auto"/>
        <w:ind w:firstLine="1418"/>
        <w:jc w:val="both"/>
        <w:rPr>
          <w:bCs/>
          <w:sz w:val="26"/>
          <w:szCs w:val="26"/>
        </w:rPr>
      </w:pPr>
      <w:r w:rsidRPr="009C1879">
        <w:rPr>
          <w:b/>
          <w:sz w:val="26"/>
          <w:szCs w:val="26"/>
        </w:rPr>
        <w:t>Art. 3º</w:t>
      </w:r>
      <w:r w:rsidRPr="009C1879">
        <w:rPr>
          <w:b/>
          <w:sz w:val="26"/>
          <w:szCs w:val="26"/>
        </w:rPr>
        <w:t>.</w:t>
      </w:r>
      <w:r w:rsidRPr="009C1879">
        <w:rPr>
          <w:bCs/>
          <w:sz w:val="26"/>
          <w:szCs w:val="26"/>
        </w:rPr>
        <w:t xml:space="preserve"> As atividades da Semana de Conscientização do Uso Responsável da Água serão coordenadas pela Secretária de Educação e Cultura juntamente com a Secretaria de Desenvolvimento Econômico e Meio Ambiente, em parceria com organizações não governamentais, instituições de ensino, empresas privadas e demais entidades interessadas.</w:t>
      </w:r>
    </w:p>
    <w:p w14:paraId="75DF8BCF" w14:textId="77777777" w:rsidR="009C1879" w:rsidRDefault="009C1879" w:rsidP="009C1879">
      <w:pPr>
        <w:spacing w:line="276" w:lineRule="auto"/>
        <w:ind w:firstLine="1418"/>
        <w:jc w:val="both"/>
        <w:rPr>
          <w:b/>
          <w:sz w:val="26"/>
          <w:szCs w:val="26"/>
        </w:rPr>
      </w:pPr>
    </w:p>
    <w:p w14:paraId="109ECFED" w14:textId="4382395D" w:rsidR="009C1879" w:rsidRPr="009C1879" w:rsidRDefault="009C1879" w:rsidP="009C1879">
      <w:pPr>
        <w:spacing w:line="276" w:lineRule="auto"/>
        <w:ind w:firstLine="1418"/>
        <w:jc w:val="both"/>
        <w:rPr>
          <w:bCs/>
          <w:sz w:val="26"/>
          <w:szCs w:val="26"/>
        </w:rPr>
      </w:pPr>
      <w:r w:rsidRPr="009C1879">
        <w:rPr>
          <w:b/>
          <w:sz w:val="26"/>
          <w:szCs w:val="26"/>
        </w:rPr>
        <w:t>Art. 4º</w:t>
      </w:r>
      <w:r w:rsidRPr="009C1879">
        <w:rPr>
          <w:b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Pr="009C1879">
        <w:rPr>
          <w:bCs/>
          <w:sz w:val="26"/>
          <w:szCs w:val="26"/>
        </w:rPr>
        <w:t>Caberá aos órgãos responsáveis a elaboração de um cronograma de atividades para a Semana de Conscientização do Uso Responsável da Água, que deverá contemplar ações em diferentes segmentos da sociedade, tais como escolas, universidades, empresas, comunidades rurais e urbanas.</w:t>
      </w:r>
    </w:p>
    <w:p w14:paraId="4C93E568" w14:textId="77777777" w:rsidR="009C1879" w:rsidRDefault="009C1879" w:rsidP="009C1879">
      <w:pPr>
        <w:spacing w:line="276" w:lineRule="auto"/>
        <w:ind w:firstLine="1418"/>
        <w:jc w:val="both"/>
        <w:rPr>
          <w:b/>
          <w:sz w:val="26"/>
          <w:szCs w:val="26"/>
        </w:rPr>
      </w:pPr>
    </w:p>
    <w:p w14:paraId="379B7789" w14:textId="1C037B0A" w:rsidR="009C1879" w:rsidRPr="009C1879" w:rsidRDefault="009C1879" w:rsidP="009C1879">
      <w:pPr>
        <w:spacing w:line="276" w:lineRule="auto"/>
        <w:ind w:firstLine="1418"/>
        <w:jc w:val="both"/>
        <w:rPr>
          <w:bCs/>
          <w:sz w:val="26"/>
          <w:szCs w:val="26"/>
        </w:rPr>
      </w:pPr>
      <w:r w:rsidRPr="009C1879">
        <w:rPr>
          <w:b/>
          <w:sz w:val="26"/>
          <w:szCs w:val="26"/>
        </w:rPr>
        <w:lastRenderedPageBreak/>
        <w:t>Art. 5º</w:t>
      </w:r>
      <w:r w:rsidRPr="009C1879">
        <w:rPr>
          <w:b/>
          <w:sz w:val="26"/>
          <w:szCs w:val="26"/>
        </w:rPr>
        <w:t>.</w:t>
      </w:r>
      <w:r w:rsidRPr="009C1879">
        <w:rPr>
          <w:bCs/>
          <w:sz w:val="26"/>
          <w:szCs w:val="26"/>
        </w:rPr>
        <w:t xml:space="preserve"> Os recursos necessários para a realização das atividades previstas nesta Lei serão provenientes de dotações orçamentárias próprias, convênios, doações e outras fontes disponíveis, podendo ser buscado apoio financeiro junto ao setor privado e organizações não governamentais.</w:t>
      </w:r>
    </w:p>
    <w:p w14:paraId="56DDF40C" w14:textId="77777777" w:rsidR="009C1879" w:rsidRDefault="009C1879" w:rsidP="009C1879">
      <w:pPr>
        <w:spacing w:line="276" w:lineRule="auto"/>
        <w:ind w:firstLine="1418"/>
        <w:jc w:val="both"/>
        <w:rPr>
          <w:b/>
          <w:sz w:val="26"/>
          <w:szCs w:val="26"/>
        </w:rPr>
      </w:pPr>
    </w:p>
    <w:p w14:paraId="4D345B8D" w14:textId="60D49827" w:rsidR="009C1879" w:rsidRDefault="009C1879" w:rsidP="009C1879">
      <w:pPr>
        <w:spacing w:line="276" w:lineRule="auto"/>
        <w:ind w:firstLine="1418"/>
        <w:jc w:val="both"/>
        <w:rPr>
          <w:b/>
          <w:sz w:val="26"/>
          <w:szCs w:val="26"/>
        </w:rPr>
      </w:pPr>
      <w:r w:rsidRPr="009C1879">
        <w:rPr>
          <w:b/>
          <w:sz w:val="26"/>
          <w:szCs w:val="26"/>
        </w:rPr>
        <w:t>Art. 6º</w:t>
      </w:r>
      <w:r w:rsidRPr="009C1879">
        <w:rPr>
          <w:b/>
          <w:sz w:val="26"/>
          <w:szCs w:val="26"/>
        </w:rPr>
        <w:t>.</w:t>
      </w:r>
      <w:r w:rsidRPr="009C1879">
        <w:rPr>
          <w:bCs/>
          <w:sz w:val="26"/>
          <w:szCs w:val="26"/>
        </w:rPr>
        <w:t xml:space="preserve"> Esta Lei entra em vigor na data de sua publicação.</w:t>
      </w:r>
    </w:p>
    <w:p w14:paraId="2A86C9E9" w14:textId="77777777" w:rsidR="009C1879" w:rsidRDefault="009C1879" w:rsidP="009C1879">
      <w:pPr>
        <w:spacing w:line="276" w:lineRule="auto"/>
        <w:ind w:firstLine="1418"/>
        <w:jc w:val="both"/>
        <w:rPr>
          <w:b/>
          <w:sz w:val="26"/>
          <w:szCs w:val="26"/>
        </w:rPr>
      </w:pPr>
    </w:p>
    <w:p w14:paraId="7E5E3172" w14:textId="6CA9008B" w:rsidR="009C1879" w:rsidRPr="005B2D88" w:rsidRDefault="009C1879" w:rsidP="009C1879">
      <w:pPr>
        <w:spacing w:line="276" w:lineRule="auto"/>
        <w:ind w:firstLine="1418"/>
        <w:jc w:val="both"/>
        <w:rPr>
          <w:sz w:val="26"/>
          <w:szCs w:val="26"/>
        </w:rPr>
      </w:pPr>
      <w:r w:rsidRPr="005B2D88">
        <w:rPr>
          <w:sz w:val="26"/>
          <w:szCs w:val="26"/>
        </w:rPr>
        <w:t>Chapadão do Sul – MS, 2</w:t>
      </w:r>
      <w:r>
        <w:rPr>
          <w:sz w:val="26"/>
          <w:szCs w:val="26"/>
        </w:rPr>
        <w:t>4</w:t>
      </w:r>
      <w:r w:rsidRPr="005B2D88">
        <w:rPr>
          <w:sz w:val="26"/>
          <w:szCs w:val="26"/>
        </w:rPr>
        <w:t xml:space="preserve"> de maio de 2024.</w:t>
      </w:r>
    </w:p>
    <w:p w14:paraId="7E9BD3C7" w14:textId="77777777" w:rsidR="009C1879" w:rsidRPr="005B2D88" w:rsidRDefault="009C1879" w:rsidP="009C1879">
      <w:pPr>
        <w:jc w:val="both"/>
        <w:rPr>
          <w:sz w:val="26"/>
          <w:szCs w:val="26"/>
        </w:rPr>
      </w:pPr>
    </w:p>
    <w:p w14:paraId="3B1872C1" w14:textId="77777777" w:rsidR="009C1879" w:rsidRPr="005B2D88" w:rsidRDefault="009C1879" w:rsidP="009C1879">
      <w:pPr>
        <w:jc w:val="both"/>
        <w:rPr>
          <w:sz w:val="26"/>
          <w:szCs w:val="26"/>
        </w:rPr>
      </w:pPr>
    </w:p>
    <w:p w14:paraId="33F71A86" w14:textId="77777777" w:rsidR="009C1879" w:rsidRDefault="009C1879" w:rsidP="009C1879">
      <w:pPr>
        <w:jc w:val="both"/>
        <w:rPr>
          <w:sz w:val="26"/>
          <w:szCs w:val="26"/>
        </w:rPr>
      </w:pPr>
    </w:p>
    <w:p w14:paraId="29C15A4D" w14:textId="77777777" w:rsidR="009C1879" w:rsidRPr="005B2D88" w:rsidRDefault="009C1879" w:rsidP="009C1879">
      <w:pPr>
        <w:jc w:val="both"/>
        <w:rPr>
          <w:sz w:val="26"/>
          <w:szCs w:val="26"/>
        </w:rPr>
      </w:pPr>
    </w:p>
    <w:p w14:paraId="79B20AB8" w14:textId="77777777" w:rsidR="009C1879" w:rsidRPr="005B2D88" w:rsidRDefault="009C1879" w:rsidP="009C1879">
      <w:pPr>
        <w:jc w:val="center"/>
        <w:rPr>
          <w:b/>
          <w:caps/>
          <w:sz w:val="26"/>
          <w:szCs w:val="26"/>
        </w:rPr>
      </w:pPr>
      <w:r w:rsidRPr="005B2D88">
        <w:rPr>
          <w:b/>
          <w:caps/>
          <w:sz w:val="26"/>
          <w:szCs w:val="26"/>
        </w:rPr>
        <w:t>JOÃO CARLOS KRUG</w:t>
      </w:r>
    </w:p>
    <w:p w14:paraId="3E523160" w14:textId="77777777" w:rsidR="009C1879" w:rsidRPr="005B2D88" w:rsidRDefault="009C1879" w:rsidP="009C1879">
      <w:pPr>
        <w:jc w:val="center"/>
        <w:rPr>
          <w:sz w:val="26"/>
          <w:szCs w:val="26"/>
        </w:rPr>
      </w:pPr>
      <w:r w:rsidRPr="005B2D88">
        <w:rPr>
          <w:sz w:val="26"/>
          <w:szCs w:val="26"/>
        </w:rPr>
        <w:t>Prefeito Municipal</w:t>
      </w:r>
    </w:p>
    <w:p w14:paraId="5CA5AB4C" w14:textId="74A13AFD" w:rsidR="009C1879" w:rsidRPr="009C1879" w:rsidRDefault="009C1879" w:rsidP="009C1879">
      <w:pPr>
        <w:jc w:val="center"/>
        <w:rPr>
          <w:b/>
          <w:bCs/>
          <w:sz w:val="18"/>
          <w:szCs w:val="18"/>
        </w:rPr>
      </w:pPr>
      <w:r w:rsidRPr="005B2D88">
        <w:rPr>
          <w:b/>
          <w:bCs/>
          <w:sz w:val="18"/>
          <w:szCs w:val="18"/>
        </w:rPr>
        <w:t>-Assinado Digitalmente-</w:t>
      </w:r>
    </w:p>
    <w:sectPr w:rsidR="009C1879" w:rsidRPr="009C1879" w:rsidSect="00F641C3">
      <w:headerReference w:type="default" r:id="rId4"/>
      <w:footerReference w:type="default" r:id="rId5"/>
      <w:pgSz w:w="11906" w:h="16838" w:code="9"/>
      <w:pgMar w:top="1701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C5512" w14:textId="77777777" w:rsidR="00F641C3" w:rsidRPr="004952B1" w:rsidRDefault="009C1879" w:rsidP="00F641C3">
    <w:pPr>
      <w:pStyle w:val="Rodap"/>
      <w:jc w:val="center"/>
      <w:rPr>
        <w:b/>
        <w:sz w:val="16"/>
        <w:szCs w:val="16"/>
      </w:rPr>
    </w:pPr>
    <w:r w:rsidRPr="004952B1">
      <w:rPr>
        <w:b/>
        <w:sz w:val="16"/>
        <w:szCs w:val="16"/>
      </w:rPr>
      <w:t>Avenida</w:t>
    </w:r>
    <w:r>
      <w:rPr>
        <w:b/>
        <w:sz w:val="16"/>
        <w:szCs w:val="16"/>
      </w:rPr>
      <w:t xml:space="preserve"> Onze, 1045</w:t>
    </w:r>
    <w:r w:rsidRPr="004952B1">
      <w:rPr>
        <w:b/>
        <w:sz w:val="16"/>
        <w:szCs w:val="16"/>
      </w:rPr>
      <w:t>, Centro, Chapadão do Sul – MS – 79560-000</w:t>
    </w:r>
    <w:r>
      <w:rPr>
        <w:b/>
        <w:sz w:val="16"/>
        <w:szCs w:val="16"/>
      </w:rPr>
      <w:t xml:space="preserve"> </w:t>
    </w:r>
    <w:r w:rsidRPr="004952B1">
      <w:rPr>
        <w:b/>
        <w:sz w:val="16"/>
        <w:szCs w:val="16"/>
      </w:rPr>
      <w:t>– Fone: (67) 3562-5680</w:t>
    </w:r>
  </w:p>
  <w:p w14:paraId="6C785134" w14:textId="77777777" w:rsidR="00F641C3" w:rsidRDefault="009C1879" w:rsidP="00F641C3">
    <w:pPr>
      <w:pStyle w:val="Rodap"/>
      <w:jc w:val="center"/>
    </w:pPr>
    <w:r w:rsidRPr="004952B1">
      <w:rPr>
        <w:b/>
        <w:sz w:val="16"/>
        <w:szCs w:val="16"/>
      </w:rPr>
      <w:t xml:space="preserve">CNPJ: 24.651.200/0001-72 </w:t>
    </w:r>
    <w:r>
      <w:rPr>
        <w:b/>
        <w:sz w:val="16"/>
        <w:szCs w:val="16"/>
      </w:rPr>
      <w:t xml:space="preserve">- </w:t>
    </w:r>
    <w:hyperlink r:id="rId1" w:history="1">
      <w:r w:rsidRPr="00334334">
        <w:rPr>
          <w:rStyle w:val="Hyperlink"/>
          <w:b/>
          <w:sz w:val="16"/>
          <w:szCs w:val="16"/>
        </w:rPr>
        <w:t>www.chapadaodosul.ms.gov.br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98A65" w14:textId="77777777" w:rsidR="00F641C3" w:rsidRPr="0071390C" w:rsidRDefault="009C1879" w:rsidP="00F641C3">
    <w:pPr>
      <w:rPr>
        <w:rFonts w:ascii="Swis721 Blk BT" w:hAnsi="Swis721 Blk BT"/>
        <w:b/>
        <w:sz w:val="28"/>
        <w:szCs w:val="28"/>
      </w:rPr>
    </w:pPr>
    <w:r w:rsidRPr="0071390C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216844B" wp14:editId="64DE19FE">
          <wp:simplePos x="0" y="0"/>
          <wp:positionH relativeFrom="column">
            <wp:posOffset>-192405</wp:posOffset>
          </wp:positionH>
          <wp:positionV relativeFrom="paragraph">
            <wp:posOffset>-248285</wp:posOffset>
          </wp:positionV>
          <wp:extent cx="838200" cy="848360"/>
          <wp:effectExtent l="0" t="0" r="0" b="8890"/>
          <wp:wrapSquare wrapText="bothSides"/>
          <wp:docPr id="2" name="Imagem 0" descr="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90C">
      <w:rPr>
        <w:rFonts w:ascii="Swis721 Blk BT" w:hAnsi="Swis721 Blk BT"/>
        <w:b/>
        <w:sz w:val="28"/>
        <w:szCs w:val="28"/>
      </w:rPr>
      <w:t>PREFEITURA MUNICIPAL DE CHAPADÃO DO SUL</w:t>
    </w:r>
  </w:p>
  <w:p w14:paraId="4B0F1ED4" w14:textId="77777777" w:rsidR="00F641C3" w:rsidRPr="0071390C" w:rsidRDefault="009C1879" w:rsidP="00F641C3">
    <w:pPr>
      <w:jc w:val="center"/>
      <w:rPr>
        <w:b/>
        <w:sz w:val="28"/>
        <w:szCs w:val="28"/>
      </w:rPr>
    </w:pPr>
    <w:r>
      <w:rPr>
        <w:rFonts w:ascii="Swis721 Blk BT" w:hAnsi="Swis721 Blk BT"/>
        <w:b/>
        <w:sz w:val="28"/>
        <w:szCs w:val="28"/>
      </w:rPr>
      <w:t xml:space="preserve">  </w:t>
    </w:r>
    <w:r w:rsidRPr="0071390C">
      <w:rPr>
        <w:rFonts w:ascii="Swis721 Blk BT" w:hAnsi="Swis721 Blk BT"/>
        <w:b/>
        <w:sz w:val="28"/>
        <w:szCs w:val="28"/>
      </w:rPr>
      <w:t>Estado de Mato Grosso do Sul</w:t>
    </w:r>
  </w:p>
  <w:p w14:paraId="1E1E9890" w14:textId="77777777" w:rsidR="00F641C3" w:rsidRDefault="009C18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79"/>
    <w:rsid w:val="009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2AC4"/>
  <w15:chartTrackingRefBased/>
  <w15:docId w15:val="{299997C6-4F2F-4EC9-83B6-16F8BC4A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C1879"/>
    <w:pPr>
      <w:keepNext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18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C1879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9C187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C1879"/>
    <w:pPr>
      <w:ind w:firstLine="1416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C187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8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8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8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87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18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padaodosul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Miler</dc:creator>
  <cp:keywords/>
  <dc:description/>
  <cp:lastModifiedBy>Agnes Miler</cp:lastModifiedBy>
  <cp:revision>1</cp:revision>
  <dcterms:created xsi:type="dcterms:W3CDTF">2024-05-24T11:35:00Z</dcterms:created>
  <dcterms:modified xsi:type="dcterms:W3CDTF">2024-05-24T11:41:00Z</dcterms:modified>
</cp:coreProperties>
</file>